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000001" w14:textId="77777777" w:rsidR="001205B0" w:rsidRDefault="008C2D2D">
      <w:pPr>
        <w:jc w:val="center"/>
        <w:rPr>
          <w:b/>
          <w:sz w:val="24"/>
          <w:szCs w:val="24"/>
        </w:rPr>
      </w:pPr>
      <w:r>
        <w:rPr>
          <w:b/>
          <w:sz w:val="24"/>
          <w:szCs w:val="24"/>
        </w:rPr>
        <w:t>Barnes Lake Club By-Laws</w:t>
      </w:r>
    </w:p>
    <w:p w14:paraId="00000002" w14:textId="77777777" w:rsidR="001205B0" w:rsidRDefault="001205B0">
      <w:pPr>
        <w:rPr>
          <w:sz w:val="24"/>
          <w:szCs w:val="24"/>
        </w:rPr>
      </w:pPr>
    </w:p>
    <w:p w14:paraId="00000003" w14:textId="55013832" w:rsidR="001205B0" w:rsidRDefault="008C2D2D">
      <w:pPr>
        <w:jc w:val="both"/>
        <w:rPr>
          <w:sz w:val="24"/>
          <w:szCs w:val="24"/>
          <w:highlight w:val="white"/>
        </w:rPr>
      </w:pPr>
      <w:r>
        <w:rPr>
          <w:sz w:val="24"/>
          <w:szCs w:val="24"/>
          <w:highlight w:val="white"/>
        </w:rPr>
        <w:t xml:space="preserve">These By-Laws of the Barnes Lake Club, presented by the Barnes Lake Club </w:t>
      </w:r>
      <w:r w:rsidR="00C2291A">
        <w:rPr>
          <w:sz w:val="24"/>
          <w:szCs w:val="24"/>
          <w:highlight w:val="white"/>
        </w:rPr>
        <w:t>B</w:t>
      </w:r>
      <w:r>
        <w:rPr>
          <w:sz w:val="24"/>
          <w:szCs w:val="24"/>
          <w:highlight w:val="white"/>
        </w:rPr>
        <w:t xml:space="preserve">oard of </w:t>
      </w:r>
      <w:r w:rsidR="00C2291A">
        <w:rPr>
          <w:sz w:val="24"/>
          <w:szCs w:val="24"/>
          <w:highlight w:val="white"/>
        </w:rPr>
        <w:t>D</w:t>
      </w:r>
      <w:r>
        <w:rPr>
          <w:sz w:val="24"/>
          <w:szCs w:val="24"/>
          <w:highlight w:val="white"/>
        </w:rPr>
        <w:t xml:space="preserve">irectors, and adopted by the Barnes Lake Club </w:t>
      </w:r>
      <w:r w:rsidR="00C2291A">
        <w:rPr>
          <w:sz w:val="24"/>
          <w:szCs w:val="24"/>
          <w:highlight w:val="white"/>
        </w:rPr>
        <w:t>M</w:t>
      </w:r>
      <w:r>
        <w:rPr>
          <w:sz w:val="24"/>
          <w:szCs w:val="24"/>
          <w:highlight w:val="white"/>
        </w:rPr>
        <w:t xml:space="preserve">embership, supersede, in their entirety, any previous versions of the By-Laws of the Barnes Lake Club. The </w:t>
      </w:r>
      <w:r w:rsidR="003D39FE">
        <w:rPr>
          <w:sz w:val="24"/>
          <w:szCs w:val="24"/>
          <w:highlight w:val="white"/>
        </w:rPr>
        <w:t>use</w:t>
      </w:r>
      <w:r>
        <w:rPr>
          <w:sz w:val="24"/>
          <w:szCs w:val="24"/>
          <w:highlight w:val="white"/>
        </w:rPr>
        <w:t xml:space="preserve"> of the park lots and dedicated lots will be governed by these By-Laws </w:t>
      </w:r>
      <w:r w:rsidR="002E744C">
        <w:rPr>
          <w:sz w:val="24"/>
          <w:szCs w:val="24"/>
          <w:highlight w:val="white"/>
        </w:rPr>
        <w:t>inclusively</w:t>
      </w:r>
      <w:r>
        <w:rPr>
          <w:sz w:val="24"/>
          <w:szCs w:val="24"/>
          <w:highlight w:val="white"/>
        </w:rPr>
        <w:t>.</w:t>
      </w:r>
    </w:p>
    <w:p w14:paraId="00000005" w14:textId="77777777" w:rsidR="001205B0" w:rsidRDefault="001205B0">
      <w:pPr>
        <w:jc w:val="both"/>
        <w:rPr>
          <w:sz w:val="24"/>
          <w:szCs w:val="24"/>
          <w:u w:val="single"/>
        </w:rPr>
      </w:pPr>
    </w:p>
    <w:p w14:paraId="00000006" w14:textId="77777777" w:rsidR="001205B0" w:rsidRDefault="008C2D2D">
      <w:pPr>
        <w:jc w:val="both"/>
        <w:rPr>
          <w:sz w:val="24"/>
          <w:szCs w:val="24"/>
          <w:u w:val="single"/>
        </w:rPr>
      </w:pPr>
      <w:r>
        <w:rPr>
          <w:sz w:val="24"/>
          <w:szCs w:val="24"/>
          <w:u w:val="single"/>
        </w:rPr>
        <w:t>ARTICLE I - NAME OF ORGANIZATION</w:t>
      </w:r>
    </w:p>
    <w:p w14:paraId="00000007" w14:textId="77777777" w:rsidR="001205B0" w:rsidRDefault="001205B0">
      <w:pPr>
        <w:jc w:val="both"/>
        <w:rPr>
          <w:sz w:val="24"/>
          <w:szCs w:val="24"/>
          <w:u w:val="single"/>
        </w:rPr>
      </w:pPr>
    </w:p>
    <w:p w14:paraId="00000008" w14:textId="14385FE6" w:rsidR="001205B0" w:rsidRDefault="008C2D2D">
      <w:pPr>
        <w:jc w:val="both"/>
        <w:rPr>
          <w:sz w:val="24"/>
          <w:szCs w:val="24"/>
        </w:rPr>
      </w:pPr>
      <w:bookmarkStart w:id="0" w:name="_gjdgxs" w:colFirst="0" w:colLast="0"/>
      <w:bookmarkEnd w:id="0"/>
      <w:r>
        <w:rPr>
          <w:sz w:val="24"/>
          <w:szCs w:val="24"/>
        </w:rPr>
        <w:t>The name of this organization shall be the “Barnes Lake Club</w:t>
      </w:r>
      <w:r w:rsidR="00FA310E">
        <w:rPr>
          <w:sz w:val="24"/>
          <w:szCs w:val="24"/>
        </w:rPr>
        <w:t>,”</w:t>
      </w:r>
      <w:r>
        <w:rPr>
          <w:sz w:val="24"/>
          <w:szCs w:val="24"/>
        </w:rPr>
        <w:t xml:space="preserve"> a Michigan nonprofit organization, hereinafter referred to as “BLC.”  The lake refers to ‘Barnes </w:t>
      </w:r>
      <w:r w:rsidR="00735895">
        <w:rPr>
          <w:sz w:val="24"/>
          <w:szCs w:val="24"/>
        </w:rPr>
        <w:t>Lake,</w:t>
      </w:r>
      <w:r w:rsidR="00C2291A">
        <w:rPr>
          <w:sz w:val="24"/>
          <w:szCs w:val="24"/>
        </w:rPr>
        <w:t>’</w:t>
      </w:r>
      <w:r>
        <w:rPr>
          <w:sz w:val="24"/>
          <w:szCs w:val="24"/>
        </w:rPr>
        <w:t xml:space="preserve"> which is a private all-sports lake. The ‘community’ is comprised of the owners of Deerfield Park, Deerfield Park #1, Deerfield Park #2, Park Lots A-I</w:t>
      </w:r>
      <w:r w:rsidR="004604B8">
        <w:rPr>
          <w:sz w:val="24"/>
          <w:szCs w:val="24"/>
        </w:rPr>
        <w:t>, Forest Place (a.k.a.</w:t>
      </w:r>
      <w:r w:rsidR="00213AEB">
        <w:rPr>
          <w:sz w:val="24"/>
          <w:szCs w:val="24"/>
        </w:rPr>
        <w:t xml:space="preserve"> Park Lot J)</w:t>
      </w:r>
      <w:r>
        <w:rPr>
          <w:sz w:val="24"/>
          <w:szCs w:val="24"/>
        </w:rPr>
        <w:t xml:space="preserve"> and </w:t>
      </w:r>
      <w:r w:rsidR="00663139">
        <w:rPr>
          <w:sz w:val="24"/>
          <w:szCs w:val="24"/>
        </w:rPr>
        <w:t xml:space="preserve">Park Lots </w:t>
      </w:r>
      <w:r>
        <w:rPr>
          <w:sz w:val="24"/>
          <w:szCs w:val="24"/>
        </w:rPr>
        <w:t xml:space="preserve">K-U </w:t>
      </w:r>
      <w:r w:rsidR="0020172D">
        <w:rPr>
          <w:sz w:val="24"/>
          <w:szCs w:val="24"/>
        </w:rPr>
        <w:t>(</w:t>
      </w:r>
      <w:r>
        <w:rPr>
          <w:sz w:val="24"/>
          <w:szCs w:val="24"/>
        </w:rPr>
        <w:t>dedicated lots jointly owned by all property owners), as well as Park Lot</w:t>
      </w:r>
      <w:r w:rsidR="00640A8C">
        <w:rPr>
          <w:sz w:val="24"/>
          <w:szCs w:val="24"/>
        </w:rPr>
        <w:t xml:space="preserve"> V</w:t>
      </w:r>
      <w:r>
        <w:rPr>
          <w:sz w:val="24"/>
          <w:szCs w:val="24"/>
        </w:rPr>
        <w:t xml:space="preserve"> and</w:t>
      </w:r>
      <w:r w:rsidR="00640A8C">
        <w:rPr>
          <w:sz w:val="24"/>
          <w:szCs w:val="24"/>
        </w:rPr>
        <w:t xml:space="preserve"> Lot J37</w:t>
      </w:r>
      <w:r>
        <w:rPr>
          <w:sz w:val="24"/>
          <w:szCs w:val="24"/>
        </w:rPr>
        <w:t xml:space="preserve"> (owned exclusively by B</w:t>
      </w:r>
      <w:r w:rsidR="00701242">
        <w:rPr>
          <w:sz w:val="24"/>
          <w:szCs w:val="24"/>
        </w:rPr>
        <w:t>LC</w:t>
      </w:r>
      <w:r>
        <w:rPr>
          <w:sz w:val="24"/>
          <w:szCs w:val="24"/>
        </w:rPr>
        <w:t xml:space="preserve">, purchased for the use </w:t>
      </w:r>
      <w:r w:rsidR="00C15F51">
        <w:rPr>
          <w:sz w:val="24"/>
          <w:szCs w:val="24"/>
        </w:rPr>
        <w:t>by</w:t>
      </w:r>
      <w:r>
        <w:rPr>
          <w:sz w:val="24"/>
          <w:szCs w:val="24"/>
        </w:rPr>
        <w:t xml:space="preserve"> property owners).</w:t>
      </w:r>
    </w:p>
    <w:p w14:paraId="0000000A" w14:textId="77777777" w:rsidR="001205B0" w:rsidRDefault="001205B0">
      <w:pPr>
        <w:jc w:val="both"/>
        <w:rPr>
          <w:sz w:val="24"/>
          <w:szCs w:val="24"/>
          <w:highlight w:val="white"/>
          <w:u w:val="single"/>
        </w:rPr>
      </w:pPr>
    </w:p>
    <w:p w14:paraId="0000000B" w14:textId="77777777" w:rsidR="001205B0" w:rsidRDefault="008C2D2D">
      <w:pPr>
        <w:jc w:val="both"/>
        <w:rPr>
          <w:sz w:val="24"/>
          <w:szCs w:val="24"/>
          <w:highlight w:val="white"/>
          <w:u w:val="single"/>
        </w:rPr>
      </w:pPr>
      <w:r>
        <w:rPr>
          <w:sz w:val="24"/>
          <w:szCs w:val="24"/>
          <w:highlight w:val="white"/>
          <w:u w:val="single"/>
        </w:rPr>
        <w:t>ARTICLE II - PURPOSE</w:t>
      </w:r>
    </w:p>
    <w:p w14:paraId="0000000C" w14:textId="77777777" w:rsidR="001205B0" w:rsidRDefault="001205B0">
      <w:pPr>
        <w:jc w:val="both"/>
        <w:rPr>
          <w:sz w:val="24"/>
          <w:szCs w:val="24"/>
          <w:highlight w:val="white"/>
        </w:rPr>
      </w:pPr>
    </w:p>
    <w:p w14:paraId="0000000D" w14:textId="77777777" w:rsidR="001205B0" w:rsidRDefault="008C2D2D">
      <w:pPr>
        <w:jc w:val="both"/>
        <w:rPr>
          <w:sz w:val="24"/>
          <w:szCs w:val="24"/>
          <w:highlight w:val="yellow"/>
        </w:rPr>
      </w:pPr>
      <w:r>
        <w:rPr>
          <w:sz w:val="24"/>
          <w:szCs w:val="24"/>
          <w:highlight w:val="white"/>
        </w:rPr>
        <w:t>The purpose of the BLC is to promote the protection of the property of its community, provide community recreation, acquire property for recreational purposes, encourage property improvements and sanitation, promote safe watercraft practices, and the conservation of fish and wild game.</w:t>
      </w:r>
    </w:p>
    <w:p w14:paraId="0000000F" w14:textId="77777777" w:rsidR="001205B0" w:rsidRDefault="001205B0">
      <w:pPr>
        <w:jc w:val="both"/>
        <w:rPr>
          <w:sz w:val="24"/>
          <w:szCs w:val="24"/>
          <w:u w:val="single"/>
        </w:rPr>
      </w:pPr>
    </w:p>
    <w:p w14:paraId="00000010" w14:textId="77777777" w:rsidR="001205B0" w:rsidRDefault="008C2D2D">
      <w:pPr>
        <w:jc w:val="both"/>
        <w:rPr>
          <w:sz w:val="24"/>
          <w:szCs w:val="24"/>
          <w:u w:val="single"/>
        </w:rPr>
      </w:pPr>
      <w:r>
        <w:rPr>
          <w:sz w:val="24"/>
          <w:szCs w:val="24"/>
          <w:u w:val="single"/>
        </w:rPr>
        <w:t>ARTICLE III - MEMBERS</w:t>
      </w:r>
    </w:p>
    <w:p w14:paraId="00000011" w14:textId="77777777" w:rsidR="001205B0" w:rsidRDefault="001205B0">
      <w:pPr>
        <w:jc w:val="both"/>
        <w:rPr>
          <w:sz w:val="24"/>
          <w:szCs w:val="24"/>
        </w:rPr>
      </w:pPr>
    </w:p>
    <w:p w14:paraId="00000012" w14:textId="77777777" w:rsidR="001205B0" w:rsidRPr="00A87953" w:rsidRDefault="008C2D2D">
      <w:pPr>
        <w:jc w:val="both"/>
        <w:rPr>
          <w:sz w:val="24"/>
          <w:szCs w:val="24"/>
          <w:u w:val="single"/>
        </w:rPr>
      </w:pPr>
      <w:r w:rsidRPr="00A87953">
        <w:rPr>
          <w:sz w:val="24"/>
          <w:szCs w:val="24"/>
          <w:u w:val="single"/>
        </w:rPr>
        <w:t>Section 1</w:t>
      </w:r>
    </w:p>
    <w:p w14:paraId="00000013" w14:textId="77777777" w:rsidR="001205B0" w:rsidRDefault="008C2D2D">
      <w:pPr>
        <w:ind w:left="720"/>
        <w:jc w:val="both"/>
        <w:rPr>
          <w:sz w:val="24"/>
          <w:szCs w:val="24"/>
        </w:rPr>
      </w:pPr>
      <w:r>
        <w:rPr>
          <w:sz w:val="24"/>
          <w:szCs w:val="24"/>
        </w:rPr>
        <w:t>Membership in the BLC shall be limited to home / parcel owners, their household members, and/or their tenants in Deerfield Park Subdivision, Deerfield Park Subdivision #1 and Deerfield Park Subdivision #2 in the Township of Deerfield, Lapeer County, Michigan.</w:t>
      </w:r>
    </w:p>
    <w:p w14:paraId="00000014" w14:textId="77777777" w:rsidR="001205B0" w:rsidRDefault="001205B0">
      <w:pPr>
        <w:ind w:left="720"/>
        <w:jc w:val="both"/>
        <w:rPr>
          <w:sz w:val="24"/>
          <w:szCs w:val="24"/>
        </w:rPr>
      </w:pPr>
    </w:p>
    <w:p w14:paraId="00000015" w14:textId="77777777" w:rsidR="001205B0" w:rsidRPr="00FB5C73" w:rsidRDefault="008C2D2D">
      <w:pPr>
        <w:jc w:val="both"/>
        <w:rPr>
          <w:sz w:val="24"/>
          <w:szCs w:val="24"/>
          <w:u w:val="single"/>
        </w:rPr>
      </w:pPr>
      <w:r w:rsidRPr="00FB5C73">
        <w:rPr>
          <w:sz w:val="24"/>
          <w:szCs w:val="24"/>
          <w:u w:val="single"/>
        </w:rPr>
        <w:t>Section 2</w:t>
      </w:r>
    </w:p>
    <w:p w14:paraId="00000017" w14:textId="4CAB1D7D" w:rsidR="001205B0" w:rsidRDefault="008C2D2D" w:rsidP="00082241">
      <w:pPr>
        <w:ind w:left="720"/>
        <w:jc w:val="both"/>
        <w:rPr>
          <w:sz w:val="24"/>
          <w:szCs w:val="24"/>
          <w:highlight w:val="yellow"/>
        </w:rPr>
      </w:pPr>
      <w:r>
        <w:rPr>
          <w:sz w:val="24"/>
          <w:szCs w:val="24"/>
        </w:rPr>
        <w:t>The BLC Board of Directors may require proof of ownership before any home/parcel owner, resident, and/or tenants shall be eligible to become members of the Club.</w:t>
      </w:r>
    </w:p>
    <w:p w14:paraId="50E31E3D" w14:textId="77777777" w:rsidR="00082241" w:rsidRDefault="00082241" w:rsidP="00082241">
      <w:pPr>
        <w:ind w:left="720"/>
        <w:jc w:val="both"/>
        <w:rPr>
          <w:sz w:val="24"/>
          <w:szCs w:val="24"/>
          <w:highlight w:val="yellow"/>
        </w:rPr>
      </w:pPr>
    </w:p>
    <w:p w14:paraId="00000018" w14:textId="230071B2" w:rsidR="001205B0" w:rsidRPr="00FB5C73" w:rsidRDefault="008C2D2D">
      <w:pPr>
        <w:jc w:val="both"/>
        <w:rPr>
          <w:sz w:val="24"/>
          <w:szCs w:val="24"/>
          <w:highlight w:val="white"/>
          <w:u w:val="single"/>
        </w:rPr>
      </w:pPr>
      <w:r w:rsidRPr="00FB5C73">
        <w:rPr>
          <w:sz w:val="24"/>
          <w:szCs w:val="24"/>
          <w:highlight w:val="white"/>
          <w:u w:val="single"/>
        </w:rPr>
        <w:t>Section 3</w:t>
      </w:r>
    </w:p>
    <w:p w14:paraId="0000001B" w14:textId="22DDD07F" w:rsidR="001205B0" w:rsidRDefault="008C2D2D" w:rsidP="00082241">
      <w:pPr>
        <w:ind w:left="720"/>
        <w:jc w:val="both"/>
        <w:rPr>
          <w:sz w:val="24"/>
          <w:szCs w:val="24"/>
          <w:highlight w:val="white"/>
        </w:rPr>
      </w:pPr>
      <w:r>
        <w:rPr>
          <w:sz w:val="24"/>
          <w:szCs w:val="24"/>
          <w:highlight w:val="white"/>
        </w:rPr>
        <w:t>All members in good standing are limited to one (1) vote per member-household</w:t>
      </w:r>
      <w:r w:rsidR="00291F2B">
        <w:rPr>
          <w:sz w:val="24"/>
          <w:szCs w:val="24"/>
          <w:highlight w:val="white"/>
        </w:rPr>
        <w:t>.</w:t>
      </w:r>
      <w:r>
        <w:rPr>
          <w:sz w:val="24"/>
          <w:szCs w:val="24"/>
          <w:highlight w:val="white"/>
        </w:rPr>
        <w:t xml:space="preserve"> </w:t>
      </w:r>
      <w:r w:rsidR="00291F2B">
        <w:rPr>
          <w:sz w:val="24"/>
          <w:szCs w:val="24"/>
          <w:highlight w:val="white"/>
        </w:rPr>
        <w:t>O</w:t>
      </w:r>
      <w:r>
        <w:rPr>
          <w:sz w:val="24"/>
          <w:szCs w:val="24"/>
          <w:highlight w:val="white"/>
        </w:rPr>
        <w:t>wnership of more than one</w:t>
      </w:r>
      <w:r w:rsidR="00D259BD">
        <w:rPr>
          <w:sz w:val="24"/>
          <w:szCs w:val="24"/>
          <w:highlight w:val="white"/>
        </w:rPr>
        <w:t xml:space="preserve"> home</w:t>
      </w:r>
      <w:r w:rsidR="00291F2B">
        <w:rPr>
          <w:sz w:val="24"/>
          <w:szCs w:val="24"/>
          <w:highlight w:val="white"/>
        </w:rPr>
        <w:t xml:space="preserve"> or</w:t>
      </w:r>
      <w:r>
        <w:rPr>
          <w:sz w:val="24"/>
          <w:szCs w:val="24"/>
          <w:highlight w:val="white"/>
        </w:rPr>
        <w:t xml:space="preserve"> parcel</w:t>
      </w:r>
      <w:r w:rsidR="006808FE">
        <w:rPr>
          <w:sz w:val="24"/>
          <w:szCs w:val="24"/>
          <w:highlight w:val="white"/>
        </w:rPr>
        <w:t xml:space="preserve"> of land</w:t>
      </w:r>
      <w:r>
        <w:rPr>
          <w:sz w:val="24"/>
          <w:szCs w:val="24"/>
          <w:highlight w:val="white"/>
        </w:rPr>
        <w:t xml:space="preserve"> by any single person or couple</w:t>
      </w:r>
      <w:r w:rsidR="000656B9">
        <w:rPr>
          <w:sz w:val="24"/>
          <w:szCs w:val="24"/>
          <w:highlight w:val="white"/>
        </w:rPr>
        <w:t xml:space="preserve"> does not increase the number of votes.</w:t>
      </w:r>
      <w:r>
        <w:rPr>
          <w:sz w:val="24"/>
          <w:szCs w:val="24"/>
          <w:highlight w:val="white"/>
        </w:rPr>
        <w:t xml:space="preserve"> </w:t>
      </w:r>
      <w:r w:rsidRPr="00C2291A">
        <w:rPr>
          <w:strike/>
          <w:sz w:val="24"/>
          <w:szCs w:val="24"/>
          <w:highlight w:val="yellow"/>
        </w:rPr>
        <w:t>notwithstanding.</w:t>
      </w:r>
      <w:r>
        <w:rPr>
          <w:sz w:val="24"/>
          <w:szCs w:val="24"/>
          <w:highlight w:val="white"/>
        </w:rPr>
        <w:t xml:space="preserve"> No </w:t>
      </w:r>
      <w:r w:rsidR="00F23B56">
        <w:rPr>
          <w:sz w:val="24"/>
          <w:szCs w:val="24"/>
          <w:highlight w:val="white"/>
        </w:rPr>
        <w:t>member-</w:t>
      </w:r>
      <w:r>
        <w:rPr>
          <w:sz w:val="24"/>
          <w:szCs w:val="24"/>
          <w:highlight w:val="white"/>
        </w:rPr>
        <w:t>household shall exercise more than one (1) vote on any given issue.</w:t>
      </w:r>
    </w:p>
    <w:p w14:paraId="3203B866" w14:textId="77777777" w:rsidR="008C7823" w:rsidRPr="00C2291A" w:rsidRDefault="008C7823" w:rsidP="00082241">
      <w:pPr>
        <w:ind w:left="720"/>
        <w:jc w:val="both"/>
        <w:rPr>
          <w:sz w:val="24"/>
          <w:szCs w:val="24"/>
          <w:highlight w:val="white"/>
        </w:rPr>
      </w:pPr>
    </w:p>
    <w:p w14:paraId="0000001C" w14:textId="77777777" w:rsidR="001205B0" w:rsidRDefault="008C2D2D">
      <w:pPr>
        <w:jc w:val="both"/>
        <w:rPr>
          <w:sz w:val="24"/>
          <w:szCs w:val="24"/>
          <w:highlight w:val="white"/>
        </w:rPr>
      </w:pPr>
      <w:r>
        <w:rPr>
          <w:sz w:val="24"/>
          <w:szCs w:val="24"/>
          <w:highlight w:val="white"/>
        </w:rPr>
        <w:lastRenderedPageBreak/>
        <w:t>Section 4</w:t>
      </w:r>
    </w:p>
    <w:p w14:paraId="0000001E" w14:textId="45810B70" w:rsidR="001205B0" w:rsidRDefault="008C2D2D" w:rsidP="001107F9">
      <w:pPr>
        <w:ind w:left="720"/>
        <w:jc w:val="both"/>
        <w:rPr>
          <w:sz w:val="24"/>
          <w:szCs w:val="24"/>
          <w:highlight w:val="white"/>
        </w:rPr>
      </w:pPr>
      <w:r>
        <w:rPr>
          <w:sz w:val="24"/>
          <w:szCs w:val="24"/>
          <w:highlight w:val="white"/>
        </w:rPr>
        <w:t>Members in good standing</w:t>
      </w:r>
      <w:r w:rsidR="00C2291A">
        <w:rPr>
          <w:sz w:val="24"/>
          <w:szCs w:val="24"/>
          <w:highlight w:val="white"/>
        </w:rPr>
        <w:t>,</w:t>
      </w:r>
      <w:r>
        <w:rPr>
          <w:sz w:val="24"/>
          <w:szCs w:val="24"/>
          <w:highlight w:val="white"/>
        </w:rPr>
        <w:t xml:space="preserve"> as the term is used in these By-Laws</w:t>
      </w:r>
      <w:r w:rsidR="00C2291A">
        <w:rPr>
          <w:sz w:val="24"/>
          <w:szCs w:val="24"/>
          <w:highlight w:val="white"/>
        </w:rPr>
        <w:t>,</w:t>
      </w:r>
      <w:r>
        <w:rPr>
          <w:sz w:val="24"/>
          <w:szCs w:val="24"/>
          <w:highlight w:val="white"/>
        </w:rPr>
        <w:t xml:space="preserve"> shall mean that all dues are paid as provided for in these By-Laws, and the members are not in violation of </w:t>
      </w:r>
      <w:r w:rsidR="00386026">
        <w:rPr>
          <w:sz w:val="24"/>
          <w:szCs w:val="24"/>
          <w:highlight w:val="white"/>
        </w:rPr>
        <w:t>the</w:t>
      </w:r>
      <w:r w:rsidR="00C2291A">
        <w:rPr>
          <w:sz w:val="24"/>
          <w:szCs w:val="24"/>
          <w:highlight w:val="white"/>
        </w:rPr>
        <w:t xml:space="preserve"> By-Laws</w:t>
      </w:r>
      <w:r>
        <w:rPr>
          <w:sz w:val="24"/>
          <w:szCs w:val="24"/>
          <w:highlight w:val="white"/>
        </w:rPr>
        <w:t xml:space="preserve"> rules and regulations. </w:t>
      </w:r>
    </w:p>
    <w:p w14:paraId="4475487F" w14:textId="77777777" w:rsidR="001107F9" w:rsidRDefault="001107F9" w:rsidP="001107F9">
      <w:pPr>
        <w:ind w:left="720"/>
        <w:jc w:val="both"/>
        <w:rPr>
          <w:sz w:val="24"/>
          <w:szCs w:val="24"/>
          <w:highlight w:val="white"/>
        </w:rPr>
      </w:pPr>
    </w:p>
    <w:p w14:paraId="0000001F" w14:textId="77777777" w:rsidR="001205B0" w:rsidRDefault="008C2D2D">
      <w:pPr>
        <w:jc w:val="both"/>
        <w:rPr>
          <w:sz w:val="24"/>
          <w:szCs w:val="24"/>
          <w:highlight w:val="yellow"/>
        </w:rPr>
      </w:pPr>
      <w:r>
        <w:rPr>
          <w:sz w:val="24"/>
          <w:szCs w:val="24"/>
          <w:highlight w:val="white"/>
        </w:rPr>
        <w:t>Section 5</w:t>
      </w:r>
    </w:p>
    <w:p w14:paraId="00000021" w14:textId="2B2DF0B5" w:rsidR="001205B0" w:rsidRDefault="008C2D2D" w:rsidP="001107F9">
      <w:pPr>
        <w:ind w:left="720"/>
        <w:jc w:val="both"/>
        <w:rPr>
          <w:sz w:val="24"/>
          <w:szCs w:val="24"/>
        </w:rPr>
      </w:pPr>
      <w:r>
        <w:rPr>
          <w:sz w:val="24"/>
          <w:szCs w:val="24"/>
        </w:rPr>
        <w:t>Each member-household, upon payment of dues, shall be entitled to all rights and privileges of the BLC.</w:t>
      </w:r>
    </w:p>
    <w:p w14:paraId="456B25B9" w14:textId="77777777" w:rsidR="001107F9" w:rsidRDefault="001107F9" w:rsidP="001107F9">
      <w:pPr>
        <w:ind w:left="720"/>
        <w:jc w:val="both"/>
        <w:rPr>
          <w:sz w:val="24"/>
          <w:szCs w:val="24"/>
        </w:rPr>
      </w:pPr>
    </w:p>
    <w:p w14:paraId="00000022" w14:textId="77777777" w:rsidR="001205B0" w:rsidRDefault="008C2D2D">
      <w:pPr>
        <w:jc w:val="both"/>
        <w:rPr>
          <w:sz w:val="24"/>
          <w:szCs w:val="24"/>
        </w:rPr>
      </w:pPr>
      <w:r>
        <w:rPr>
          <w:sz w:val="24"/>
          <w:szCs w:val="24"/>
        </w:rPr>
        <w:t>Section 6</w:t>
      </w:r>
    </w:p>
    <w:p w14:paraId="00000023" w14:textId="30D367B7" w:rsidR="001205B0" w:rsidRDefault="008C2D2D">
      <w:pPr>
        <w:ind w:left="720"/>
        <w:jc w:val="both"/>
        <w:rPr>
          <w:sz w:val="24"/>
          <w:szCs w:val="24"/>
        </w:rPr>
      </w:pPr>
      <w:r>
        <w:rPr>
          <w:sz w:val="24"/>
          <w:szCs w:val="24"/>
        </w:rPr>
        <w:t>Any member</w:t>
      </w:r>
      <w:r w:rsidR="00C2291A">
        <w:rPr>
          <w:sz w:val="24"/>
          <w:szCs w:val="24"/>
        </w:rPr>
        <w:t>,</w:t>
      </w:r>
      <w:r w:rsidR="002C79E8">
        <w:rPr>
          <w:sz w:val="24"/>
          <w:szCs w:val="24"/>
        </w:rPr>
        <w:t xml:space="preserve"> upon</w:t>
      </w:r>
      <w:r>
        <w:rPr>
          <w:sz w:val="24"/>
          <w:szCs w:val="24"/>
        </w:rPr>
        <w:t xml:space="preserve"> selling and/or conveying the title to their home/parcel</w:t>
      </w:r>
      <w:r w:rsidR="00C2291A">
        <w:rPr>
          <w:sz w:val="24"/>
          <w:szCs w:val="24"/>
        </w:rPr>
        <w:t>,</w:t>
      </w:r>
      <w:r>
        <w:rPr>
          <w:sz w:val="24"/>
          <w:szCs w:val="24"/>
        </w:rPr>
        <w:t xml:space="preserve"> ends their eligibility for membership </w:t>
      </w:r>
      <w:r w:rsidR="00381946">
        <w:rPr>
          <w:sz w:val="24"/>
          <w:szCs w:val="24"/>
        </w:rPr>
        <w:t>in</w:t>
      </w:r>
      <w:r>
        <w:rPr>
          <w:sz w:val="24"/>
          <w:szCs w:val="24"/>
        </w:rPr>
        <w:t xml:space="preserve"> BLC.</w:t>
      </w:r>
    </w:p>
    <w:p w14:paraId="00000024" w14:textId="77777777" w:rsidR="001205B0" w:rsidRDefault="001205B0">
      <w:pPr>
        <w:jc w:val="both"/>
        <w:rPr>
          <w:sz w:val="24"/>
          <w:szCs w:val="24"/>
          <w:u w:val="single"/>
        </w:rPr>
      </w:pPr>
    </w:p>
    <w:p w14:paraId="00000026" w14:textId="77777777" w:rsidR="001205B0" w:rsidRDefault="008C2D2D">
      <w:pPr>
        <w:jc w:val="both"/>
        <w:rPr>
          <w:sz w:val="24"/>
          <w:szCs w:val="24"/>
        </w:rPr>
      </w:pPr>
      <w:r>
        <w:rPr>
          <w:sz w:val="24"/>
          <w:szCs w:val="24"/>
          <w:u w:val="single"/>
        </w:rPr>
        <w:t>ARTICLE IV - FISCAL YEAR AND DUES</w:t>
      </w:r>
    </w:p>
    <w:p w14:paraId="00000027" w14:textId="77777777" w:rsidR="001205B0" w:rsidRDefault="001205B0">
      <w:pPr>
        <w:jc w:val="both"/>
        <w:rPr>
          <w:sz w:val="24"/>
          <w:szCs w:val="24"/>
        </w:rPr>
      </w:pPr>
    </w:p>
    <w:p w14:paraId="00000028" w14:textId="77777777" w:rsidR="001205B0" w:rsidRDefault="008C2D2D">
      <w:pPr>
        <w:jc w:val="both"/>
        <w:rPr>
          <w:sz w:val="24"/>
          <w:szCs w:val="24"/>
        </w:rPr>
      </w:pPr>
      <w:r>
        <w:rPr>
          <w:sz w:val="24"/>
          <w:szCs w:val="24"/>
        </w:rPr>
        <w:t>Section 1</w:t>
      </w:r>
    </w:p>
    <w:p w14:paraId="5FF00079" w14:textId="77777777" w:rsidR="002763C1" w:rsidRDefault="008C2D2D" w:rsidP="002763C1">
      <w:pPr>
        <w:ind w:left="720"/>
        <w:jc w:val="both"/>
        <w:rPr>
          <w:sz w:val="24"/>
          <w:szCs w:val="24"/>
        </w:rPr>
      </w:pPr>
      <w:r>
        <w:rPr>
          <w:sz w:val="24"/>
          <w:szCs w:val="24"/>
        </w:rPr>
        <w:t>The BLC fiscal year is July 1st through June 30th.</w:t>
      </w:r>
    </w:p>
    <w:p w14:paraId="15D8E7D9" w14:textId="77777777" w:rsidR="002763C1" w:rsidRDefault="002763C1" w:rsidP="002763C1">
      <w:pPr>
        <w:ind w:left="720"/>
        <w:jc w:val="both"/>
        <w:rPr>
          <w:sz w:val="24"/>
          <w:szCs w:val="24"/>
        </w:rPr>
      </w:pPr>
    </w:p>
    <w:p w14:paraId="0000002B" w14:textId="7035EDC8" w:rsidR="001205B0" w:rsidRDefault="008C2D2D" w:rsidP="002763C1">
      <w:pPr>
        <w:jc w:val="both"/>
        <w:rPr>
          <w:sz w:val="24"/>
          <w:szCs w:val="24"/>
        </w:rPr>
      </w:pPr>
      <w:r>
        <w:rPr>
          <w:sz w:val="24"/>
          <w:szCs w:val="24"/>
        </w:rPr>
        <w:t>Section 2</w:t>
      </w:r>
    </w:p>
    <w:p w14:paraId="0000002C" w14:textId="3FF0FF5C" w:rsidR="001205B0" w:rsidRDefault="008C2D2D">
      <w:pPr>
        <w:ind w:left="720"/>
        <w:jc w:val="both"/>
        <w:rPr>
          <w:sz w:val="24"/>
          <w:szCs w:val="24"/>
        </w:rPr>
      </w:pPr>
      <w:r>
        <w:rPr>
          <w:sz w:val="24"/>
          <w:szCs w:val="24"/>
        </w:rPr>
        <w:t xml:space="preserve">The financial records of the BLC are to be audited annually, within one quarter of the fiscal year close, by a qualified independent certified auditor. The BLC Board of Directors may require the auditor to provide their credentials. </w:t>
      </w:r>
    </w:p>
    <w:p w14:paraId="0000002D" w14:textId="77777777" w:rsidR="001205B0" w:rsidRDefault="001205B0">
      <w:pPr>
        <w:ind w:left="720"/>
        <w:jc w:val="both"/>
        <w:rPr>
          <w:sz w:val="24"/>
          <w:szCs w:val="24"/>
        </w:rPr>
      </w:pPr>
    </w:p>
    <w:p w14:paraId="0000002E" w14:textId="77777777" w:rsidR="001205B0" w:rsidRDefault="008C2D2D">
      <w:pPr>
        <w:jc w:val="both"/>
        <w:rPr>
          <w:sz w:val="24"/>
          <w:szCs w:val="24"/>
        </w:rPr>
      </w:pPr>
      <w:r>
        <w:rPr>
          <w:sz w:val="24"/>
          <w:szCs w:val="24"/>
        </w:rPr>
        <w:t>Section 3</w:t>
      </w:r>
    </w:p>
    <w:p w14:paraId="0000002F" w14:textId="59BB48D2" w:rsidR="001205B0" w:rsidRDefault="008C2D2D">
      <w:pPr>
        <w:ind w:left="720"/>
        <w:jc w:val="both"/>
        <w:rPr>
          <w:sz w:val="24"/>
          <w:szCs w:val="24"/>
        </w:rPr>
      </w:pPr>
      <w:r>
        <w:rPr>
          <w:sz w:val="24"/>
          <w:szCs w:val="24"/>
        </w:rPr>
        <w:t>Home/parcel owners, their household members or their tenants within Deerfield Park, Deerfield Park #1, and Deerfield Park #2</w:t>
      </w:r>
      <w:r w:rsidR="00C2291A">
        <w:rPr>
          <w:sz w:val="24"/>
          <w:szCs w:val="24"/>
        </w:rPr>
        <w:t>,</w:t>
      </w:r>
      <w:r>
        <w:rPr>
          <w:sz w:val="24"/>
          <w:szCs w:val="24"/>
        </w:rPr>
        <w:t xml:space="preserve"> who desire to become a BLC member</w:t>
      </w:r>
      <w:r w:rsidR="00C2291A">
        <w:rPr>
          <w:sz w:val="24"/>
          <w:szCs w:val="24"/>
        </w:rPr>
        <w:t>-</w:t>
      </w:r>
      <w:r>
        <w:rPr>
          <w:sz w:val="24"/>
          <w:szCs w:val="24"/>
        </w:rPr>
        <w:t xml:space="preserve">household shall submit an application for membership as defined by the BLC. The application, together with any applicable dues and fees, shall be submitted to the </w:t>
      </w:r>
      <w:r w:rsidRPr="00C2291A">
        <w:rPr>
          <w:strike/>
          <w:sz w:val="24"/>
          <w:szCs w:val="24"/>
          <w:highlight w:val="yellow"/>
        </w:rPr>
        <w:t>Treasurer</w:t>
      </w:r>
      <w:r>
        <w:rPr>
          <w:sz w:val="24"/>
          <w:szCs w:val="24"/>
        </w:rPr>
        <w:t xml:space="preserve"> </w:t>
      </w:r>
      <w:r w:rsidR="00C2291A" w:rsidRPr="00C2291A">
        <w:rPr>
          <w:sz w:val="24"/>
          <w:szCs w:val="24"/>
          <w:highlight w:val="yellow"/>
        </w:rPr>
        <w:t>Secretary</w:t>
      </w:r>
      <w:r w:rsidR="00C2291A">
        <w:rPr>
          <w:sz w:val="24"/>
          <w:szCs w:val="24"/>
        </w:rPr>
        <w:t xml:space="preserve"> </w:t>
      </w:r>
      <w:r>
        <w:rPr>
          <w:sz w:val="24"/>
          <w:szCs w:val="24"/>
        </w:rPr>
        <w:t xml:space="preserve">of the BLC. </w:t>
      </w:r>
    </w:p>
    <w:p w14:paraId="00000030" w14:textId="77777777" w:rsidR="001205B0" w:rsidRDefault="001205B0">
      <w:pPr>
        <w:ind w:left="720"/>
        <w:jc w:val="both"/>
        <w:rPr>
          <w:sz w:val="24"/>
          <w:szCs w:val="24"/>
        </w:rPr>
      </w:pPr>
    </w:p>
    <w:p w14:paraId="00000031" w14:textId="7373558D" w:rsidR="001205B0" w:rsidRDefault="008C2D2D">
      <w:pPr>
        <w:jc w:val="both"/>
        <w:rPr>
          <w:sz w:val="24"/>
          <w:szCs w:val="24"/>
          <w:highlight w:val="white"/>
        </w:rPr>
      </w:pPr>
      <w:r>
        <w:rPr>
          <w:sz w:val="24"/>
          <w:szCs w:val="24"/>
          <w:highlight w:val="white"/>
        </w:rPr>
        <w:t>Section 4</w:t>
      </w:r>
    </w:p>
    <w:p w14:paraId="00000034" w14:textId="3E5CC82A" w:rsidR="001205B0" w:rsidRDefault="008C2D2D" w:rsidP="00E61D4C">
      <w:pPr>
        <w:ind w:left="720"/>
        <w:jc w:val="both"/>
        <w:rPr>
          <w:sz w:val="24"/>
          <w:szCs w:val="24"/>
          <w:highlight w:val="white"/>
        </w:rPr>
      </w:pPr>
      <w:r>
        <w:rPr>
          <w:sz w:val="24"/>
          <w:szCs w:val="24"/>
          <w:highlight w:val="white"/>
        </w:rPr>
        <w:t xml:space="preserve">All dues collected provide a membership effective through June 30th of the following calendar year. </w:t>
      </w:r>
    </w:p>
    <w:p w14:paraId="3CFBC7C3" w14:textId="77777777" w:rsidR="00347D7D" w:rsidRPr="00E61D4C" w:rsidRDefault="00347D7D" w:rsidP="00E61D4C">
      <w:pPr>
        <w:ind w:left="720"/>
        <w:jc w:val="both"/>
        <w:rPr>
          <w:sz w:val="24"/>
          <w:szCs w:val="24"/>
          <w:highlight w:val="white"/>
        </w:rPr>
      </w:pPr>
    </w:p>
    <w:p w14:paraId="00000035" w14:textId="77777777" w:rsidR="001205B0" w:rsidRDefault="008C2D2D">
      <w:pPr>
        <w:jc w:val="both"/>
        <w:rPr>
          <w:sz w:val="24"/>
          <w:szCs w:val="24"/>
          <w:u w:val="single"/>
        </w:rPr>
      </w:pPr>
      <w:r>
        <w:rPr>
          <w:sz w:val="24"/>
          <w:szCs w:val="24"/>
          <w:u w:val="single"/>
        </w:rPr>
        <w:t>ARTICLE V - OFFICERS AND DIRECTORS</w:t>
      </w:r>
    </w:p>
    <w:p w14:paraId="00000036" w14:textId="77777777" w:rsidR="001205B0" w:rsidRDefault="001205B0">
      <w:pPr>
        <w:jc w:val="both"/>
        <w:rPr>
          <w:sz w:val="24"/>
          <w:szCs w:val="24"/>
        </w:rPr>
      </w:pPr>
    </w:p>
    <w:p w14:paraId="00000037" w14:textId="77777777" w:rsidR="001205B0" w:rsidRDefault="008C2D2D">
      <w:pPr>
        <w:jc w:val="both"/>
        <w:rPr>
          <w:sz w:val="24"/>
          <w:szCs w:val="24"/>
        </w:rPr>
      </w:pPr>
      <w:r>
        <w:rPr>
          <w:sz w:val="24"/>
          <w:szCs w:val="24"/>
        </w:rPr>
        <w:t>Section 1</w:t>
      </w:r>
    </w:p>
    <w:p w14:paraId="22E04C71" w14:textId="77777777" w:rsidR="00404A9A" w:rsidRDefault="008C2D2D" w:rsidP="00757AD0">
      <w:pPr>
        <w:ind w:left="720"/>
        <w:jc w:val="both"/>
        <w:rPr>
          <w:sz w:val="24"/>
          <w:szCs w:val="24"/>
        </w:rPr>
      </w:pPr>
      <w:r>
        <w:rPr>
          <w:sz w:val="24"/>
          <w:szCs w:val="24"/>
        </w:rPr>
        <w:t xml:space="preserve">The business of the BLC shall be managed by a Board of Directors consisting of nine (9) members. One of the directors shall be elected by the Board as the President, one as the Vice-President, one as the Treasurer, and one as the Secretary. The Board shall have the </w:t>
      </w:r>
      <w:r>
        <w:rPr>
          <w:sz w:val="24"/>
          <w:szCs w:val="24"/>
        </w:rPr>
        <w:lastRenderedPageBreak/>
        <w:t>authority to manage the affairs and business of the BLC. Meetings of the Board of Directors require a majority [five (5)] of the entire number of directors (a quorum). For the transaction of business, a majority of the votes of the quorum shall be sufficient to pass any measure brought before the Board.</w:t>
      </w:r>
    </w:p>
    <w:p w14:paraId="5F83B590" w14:textId="77777777" w:rsidR="00404A9A" w:rsidRDefault="00404A9A" w:rsidP="00757AD0">
      <w:pPr>
        <w:ind w:left="720"/>
        <w:jc w:val="both"/>
        <w:rPr>
          <w:sz w:val="24"/>
          <w:szCs w:val="24"/>
        </w:rPr>
      </w:pPr>
    </w:p>
    <w:p w14:paraId="0000003A" w14:textId="11E14845" w:rsidR="001205B0" w:rsidRDefault="008C2D2D" w:rsidP="00404A9A">
      <w:pPr>
        <w:jc w:val="both"/>
        <w:rPr>
          <w:sz w:val="24"/>
          <w:szCs w:val="24"/>
        </w:rPr>
      </w:pPr>
      <w:r>
        <w:rPr>
          <w:sz w:val="24"/>
          <w:szCs w:val="24"/>
        </w:rPr>
        <w:t xml:space="preserve">Section 2 </w:t>
      </w:r>
    </w:p>
    <w:p w14:paraId="0000003B" w14:textId="10244401" w:rsidR="001205B0" w:rsidRDefault="008C2D2D">
      <w:pPr>
        <w:ind w:left="720"/>
        <w:jc w:val="both"/>
        <w:rPr>
          <w:sz w:val="24"/>
          <w:szCs w:val="24"/>
        </w:rPr>
      </w:pPr>
      <w:r>
        <w:rPr>
          <w:sz w:val="24"/>
          <w:szCs w:val="24"/>
        </w:rPr>
        <w:t xml:space="preserve">The Board of Directors shall be nominated and elected by the members of the BLC at its annual meeting. </w:t>
      </w:r>
      <w:r w:rsidRPr="00C2291A">
        <w:rPr>
          <w:strike/>
          <w:sz w:val="24"/>
          <w:szCs w:val="24"/>
          <w:highlight w:val="yellow"/>
        </w:rPr>
        <w:t xml:space="preserve">To preserve segregation of roles, </w:t>
      </w:r>
      <w:r w:rsidR="00702410" w:rsidRPr="00C2291A">
        <w:rPr>
          <w:strike/>
          <w:sz w:val="24"/>
          <w:szCs w:val="24"/>
          <w:highlight w:val="yellow"/>
        </w:rPr>
        <w:t>responsibilities,</w:t>
      </w:r>
      <w:r w:rsidRPr="00C2291A">
        <w:rPr>
          <w:strike/>
          <w:sz w:val="24"/>
          <w:szCs w:val="24"/>
          <w:highlight w:val="yellow"/>
        </w:rPr>
        <w:t xml:space="preserve"> and duties</w:t>
      </w:r>
      <w:r w:rsidR="00957FB0" w:rsidRPr="00C2291A">
        <w:rPr>
          <w:strike/>
          <w:sz w:val="24"/>
          <w:szCs w:val="24"/>
          <w:highlight w:val="yellow"/>
        </w:rPr>
        <w:t>.</w:t>
      </w:r>
      <w:r>
        <w:rPr>
          <w:sz w:val="24"/>
          <w:szCs w:val="24"/>
        </w:rPr>
        <w:t xml:space="preserve"> If there are more individuals nominated than positions available, a vote by the BLC members will be conducted by private ballot, with one vote per member</w:t>
      </w:r>
      <w:r w:rsidR="00C2291A">
        <w:rPr>
          <w:sz w:val="24"/>
          <w:szCs w:val="24"/>
        </w:rPr>
        <w:t>-</w:t>
      </w:r>
      <w:r>
        <w:rPr>
          <w:sz w:val="24"/>
          <w:szCs w:val="24"/>
        </w:rPr>
        <w:t xml:space="preserve">household. Those nominated can present their qualifications prior to the vote. Those elected with the most votes will take the available positions. </w:t>
      </w:r>
      <w:r w:rsidR="00C2291A" w:rsidRPr="00C2291A">
        <w:rPr>
          <w:sz w:val="24"/>
          <w:szCs w:val="24"/>
          <w:highlight w:val="yellow"/>
        </w:rPr>
        <w:t>In the event there are not enough nominations to fill the vacan</w:t>
      </w:r>
      <w:r w:rsidR="0091152C">
        <w:rPr>
          <w:sz w:val="24"/>
          <w:szCs w:val="24"/>
          <w:highlight w:val="yellow"/>
        </w:rPr>
        <w:t>c</w:t>
      </w:r>
      <w:r w:rsidR="00C2291A" w:rsidRPr="00C2291A">
        <w:rPr>
          <w:sz w:val="24"/>
          <w:szCs w:val="24"/>
          <w:highlight w:val="yellow"/>
        </w:rPr>
        <w:t>ies on the Board, the Board will continue to conduct business, with the President abstaining from voting to preserve an odd number of votes.</w:t>
      </w:r>
    </w:p>
    <w:p w14:paraId="0000003C" w14:textId="77777777" w:rsidR="001205B0" w:rsidRDefault="001205B0">
      <w:pPr>
        <w:ind w:left="720"/>
        <w:jc w:val="both"/>
        <w:rPr>
          <w:sz w:val="24"/>
          <w:szCs w:val="24"/>
        </w:rPr>
      </w:pPr>
    </w:p>
    <w:p w14:paraId="0000003D" w14:textId="77777777" w:rsidR="001205B0" w:rsidRDefault="008C2D2D">
      <w:pPr>
        <w:jc w:val="both"/>
        <w:rPr>
          <w:sz w:val="24"/>
          <w:szCs w:val="24"/>
          <w:highlight w:val="yellow"/>
        </w:rPr>
      </w:pPr>
      <w:r>
        <w:rPr>
          <w:sz w:val="24"/>
          <w:szCs w:val="24"/>
        </w:rPr>
        <w:t xml:space="preserve">Section 3 </w:t>
      </w:r>
    </w:p>
    <w:p w14:paraId="6DE66C62" w14:textId="77777777" w:rsidR="00404A9A" w:rsidRDefault="008C2D2D" w:rsidP="00404A9A">
      <w:pPr>
        <w:ind w:left="720"/>
        <w:jc w:val="both"/>
        <w:rPr>
          <w:sz w:val="24"/>
          <w:szCs w:val="24"/>
        </w:rPr>
      </w:pPr>
      <w:r>
        <w:rPr>
          <w:sz w:val="24"/>
          <w:szCs w:val="24"/>
        </w:rPr>
        <w:t>Each director shall serve a three-year term. Directors must conduct themselves in a professional and ethical manner, including but not limited to, the handling of confidential information.</w:t>
      </w:r>
    </w:p>
    <w:p w14:paraId="7A146574" w14:textId="77777777" w:rsidR="00404A9A" w:rsidRDefault="00404A9A" w:rsidP="00404A9A">
      <w:pPr>
        <w:ind w:left="720"/>
        <w:jc w:val="both"/>
        <w:rPr>
          <w:sz w:val="24"/>
          <w:szCs w:val="24"/>
        </w:rPr>
      </w:pPr>
    </w:p>
    <w:p w14:paraId="00000040" w14:textId="3BD8DBFF" w:rsidR="001205B0" w:rsidRDefault="008C2D2D" w:rsidP="00404A9A">
      <w:pPr>
        <w:jc w:val="both"/>
        <w:rPr>
          <w:sz w:val="24"/>
          <w:szCs w:val="24"/>
        </w:rPr>
      </w:pPr>
      <w:r>
        <w:rPr>
          <w:sz w:val="24"/>
          <w:szCs w:val="24"/>
        </w:rPr>
        <w:t>Section 4</w:t>
      </w:r>
    </w:p>
    <w:p w14:paraId="365D2E00" w14:textId="29B7335E" w:rsidR="00E75187" w:rsidRDefault="008C2D2D" w:rsidP="00404A9A">
      <w:pPr>
        <w:ind w:left="720"/>
        <w:jc w:val="both"/>
        <w:rPr>
          <w:sz w:val="24"/>
          <w:szCs w:val="24"/>
        </w:rPr>
      </w:pPr>
      <w:r>
        <w:rPr>
          <w:sz w:val="24"/>
          <w:szCs w:val="24"/>
        </w:rPr>
        <w:t xml:space="preserve">After the conclusion of the </w:t>
      </w:r>
      <w:r w:rsidR="00C2291A" w:rsidRPr="00C2291A">
        <w:rPr>
          <w:sz w:val="24"/>
          <w:szCs w:val="24"/>
          <w:highlight w:val="yellow"/>
        </w:rPr>
        <w:t>BLC</w:t>
      </w:r>
      <w:r w:rsidR="00C2291A">
        <w:rPr>
          <w:sz w:val="24"/>
          <w:szCs w:val="24"/>
        </w:rPr>
        <w:t xml:space="preserve"> A</w:t>
      </w:r>
      <w:r>
        <w:rPr>
          <w:sz w:val="24"/>
          <w:szCs w:val="24"/>
        </w:rPr>
        <w:t xml:space="preserve">nnual </w:t>
      </w:r>
      <w:r w:rsidR="00C2291A">
        <w:rPr>
          <w:sz w:val="24"/>
          <w:szCs w:val="24"/>
        </w:rPr>
        <w:t>M</w:t>
      </w:r>
      <w:r>
        <w:rPr>
          <w:sz w:val="24"/>
          <w:szCs w:val="24"/>
        </w:rPr>
        <w:t xml:space="preserve">eeting, the Board of Directors shall convene a </w:t>
      </w:r>
      <w:r w:rsidR="00C2291A" w:rsidRPr="00C2291A">
        <w:rPr>
          <w:sz w:val="24"/>
          <w:szCs w:val="24"/>
          <w:highlight w:val="yellow"/>
        </w:rPr>
        <w:t>second</w:t>
      </w:r>
      <w:r w:rsidR="00C2291A">
        <w:rPr>
          <w:sz w:val="24"/>
          <w:szCs w:val="24"/>
        </w:rPr>
        <w:t xml:space="preserve"> </w:t>
      </w:r>
      <w:r>
        <w:rPr>
          <w:sz w:val="24"/>
          <w:szCs w:val="24"/>
        </w:rPr>
        <w:t xml:space="preserve">meeting, the purpose of which will be to elect a </w:t>
      </w:r>
      <w:r w:rsidR="00C2291A">
        <w:rPr>
          <w:sz w:val="24"/>
          <w:szCs w:val="24"/>
        </w:rPr>
        <w:t>P</w:t>
      </w:r>
      <w:r>
        <w:rPr>
          <w:sz w:val="24"/>
          <w:szCs w:val="24"/>
        </w:rPr>
        <w:t xml:space="preserve">resident, </w:t>
      </w:r>
      <w:r w:rsidR="00C2291A">
        <w:rPr>
          <w:sz w:val="24"/>
          <w:szCs w:val="24"/>
        </w:rPr>
        <w:t>V</w:t>
      </w:r>
      <w:r>
        <w:rPr>
          <w:sz w:val="24"/>
          <w:szCs w:val="24"/>
        </w:rPr>
        <w:t xml:space="preserve">ice-president, </w:t>
      </w:r>
      <w:r w:rsidR="00C2291A">
        <w:rPr>
          <w:sz w:val="24"/>
          <w:szCs w:val="24"/>
        </w:rPr>
        <w:t>T</w:t>
      </w:r>
      <w:r>
        <w:rPr>
          <w:sz w:val="24"/>
          <w:szCs w:val="24"/>
        </w:rPr>
        <w:t xml:space="preserve">reasurer, and </w:t>
      </w:r>
      <w:r w:rsidR="00C2291A">
        <w:rPr>
          <w:sz w:val="24"/>
          <w:szCs w:val="24"/>
        </w:rPr>
        <w:t>S</w:t>
      </w:r>
      <w:r>
        <w:rPr>
          <w:sz w:val="24"/>
          <w:szCs w:val="24"/>
        </w:rPr>
        <w:t xml:space="preserve">ecretary. Each position will be held for the duration of </w:t>
      </w:r>
      <w:r w:rsidR="00C2291A" w:rsidRPr="00C2291A">
        <w:rPr>
          <w:sz w:val="24"/>
          <w:szCs w:val="24"/>
          <w:highlight w:val="yellow"/>
        </w:rPr>
        <w:t>one</w:t>
      </w:r>
      <w:r w:rsidR="00C2291A">
        <w:rPr>
          <w:sz w:val="24"/>
          <w:szCs w:val="24"/>
        </w:rPr>
        <w:t xml:space="preserve"> </w:t>
      </w:r>
      <w:r>
        <w:rPr>
          <w:sz w:val="24"/>
          <w:szCs w:val="24"/>
        </w:rPr>
        <w:t>(1) year.</w:t>
      </w:r>
    </w:p>
    <w:p w14:paraId="54DD55A7" w14:textId="77777777" w:rsidR="00E75187" w:rsidRDefault="00E75187" w:rsidP="00404A9A">
      <w:pPr>
        <w:ind w:left="720"/>
        <w:jc w:val="both"/>
        <w:rPr>
          <w:sz w:val="24"/>
          <w:szCs w:val="24"/>
        </w:rPr>
      </w:pPr>
    </w:p>
    <w:p w14:paraId="00000043" w14:textId="2FBA7C5D" w:rsidR="001205B0" w:rsidRDefault="008C2D2D" w:rsidP="00E75187">
      <w:pPr>
        <w:jc w:val="both"/>
        <w:rPr>
          <w:sz w:val="24"/>
          <w:szCs w:val="24"/>
        </w:rPr>
      </w:pPr>
      <w:r>
        <w:rPr>
          <w:sz w:val="24"/>
          <w:szCs w:val="24"/>
        </w:rPr>
        <w:t xml:space="preserve">Section 5 </w:t>
      </w:r>
    </w:p>
    <w:p w14:paraId="36AD1D14" w14:textId="4F3F1ECE" w:rsidR="00E75187" w:rsidRDefault="008C2D2D" w:rsidP="00E75187">
      <w:pPr>
        <w:ind w:left="720"/>
        <w:jc w:val="both"/>
        <w:rPr>
          <w:sz w:val="24"/>
          <w:szCs w:val="24"/>
        </w:rPr>
      </w:pPr>
      <w:r>
        <w:rPr>
          <w:sz w:val="24"/>
          <w:szCs w:val="24"/>
        </w:rPr>
        <w:t>In the event of vacancy on the Board of Directors due to death, resignation, or other cause, the remaining Directors, by a majority vote, shall elect a</w:t>
      </w:r>
      <w:r w:rsidR="00C2291A" w:rsidRPr="00C2291A">
        <w:rPr>
          <w:sz w:val="24"/>
          <w:szCs w:val="24"/>
          <w:highlight w:val="yellow"/>
        </w:rPr>
        <w:t>n interim</w:t>
      </w:r>
      <w:r>
        <w:rPr>
          <w:sz w:val="24"/>
          <w:szCs w:val="24"/>
        </w:rPr>
        <w:t xml:space="preserve"> successor to hold the Director position until the next Annual Meeting. At that time, the membership shall elect a successor for the remainder of the term.</w:t>
      </w:r>
    </w:p>
    <w:p w14:paraId="01FCF5BD" w14:textId="77777777" w:rsidR="00E75187" w:rsidRDefault="00E75187" w:rsidP="00E75187">
      <w:pPr>
        <w:ind w:left="720"/>
        <w:jc w:val="both"/>
        <w:rPr>
          <w:sz w:val="24"/>
          <w:szCs w:val="24"/>
        </w:rPr>
      </w:pPr>
    </w:p>
    <w:p w14:paraId="00000046" w14:textId="4B374298" w:rsidR="001205B0" w:rsidRDefault="008C2D2D" w:rsidP="00E75187">
      <w:pPr>
        <w:jc w:val="both"/>
        <w:rPr>
          <w:sz w:val="24"/>
          <w:szCs w:val="24"/>
        </w:rPr>
      </w:pPr>
      <w:r>
        <w:rPr>
          <w:sz w:val="24"/>
          <w:szCs w:val="24"/>
        </w:rPr>
        <w:t>Section 6</w:t>
      </w:r>
    </w:p>
    <w:p w14:paraId="6F843721" w14:textId="21D62C1A" w:rsidR="00F47603" w:rsidRDefault="008C2D2D" w:rsidP="004F3986">
      <w:pPr>
        <w:ind w:left="720"/>
        <w:jc w:val="both"/>
        <w:rPr>
          <w:sz w:val="24"/>
          <w:szCs w:val="24"/>
        </w:rPr>
      </w:pPr>
      <w:r>
        <w:rPr>
          <w:sz w:val="24"/>
          <w:szCs w:val="24"/>
        </w:rPr>
        <w:t xml:space="preserve">The Board of Directors respectfully requests that departing members turn over to the Treasurer, all books, records, documents, </w:t>
      </w:r>
      <w:r w:rsidR="00A02841">
        <w:rPr>
          <w:sz w:val="24"/>
          <w:szCs w:val="24"/>
        </w:rPr>
        <w:t>signage,</w:t>
      </w:r>
      <w:r>
        <w:rPr>
          <w:sz w:val="24"/>
          <w:szCs w:val="24"/>
        </w:rPr>
        <w:t xml:space="preserve"> and keys no later than seven days after their departure.</w:t>
      </w:r>
    </w:p>
    <w:p w14:paraId="5840BBA9" w14:textId="77777777" w:rsidR="00DC68A2" w:rsidRDefault="00DC68A2" w:rsidP="004F3986">
      <w:pPr>
        <w:ind w:left="720"/>
        <w:jc w:val="both"/>
        <w:rPr>
          <w:sz w:val="24"/>
          <w:szCs w:val="24"/>
        </w:rPr>
      </w:pPr>
    </w:p>
    <w:p w14:paraId="00000049" w14:textId="63DB3E03" w:rsidR="001205B0" w:rsidRDefault="008C2D2D" w:rsidP="00F47603">
      <w:pPr>
        <w:jc w:val="both"/>
        <w:rPr>
          <w:sz w:val="24"/>
          <w:szCs w:val="24"/>
        </w:rPr>
      </w:pPr>
      <w:r>
        <w:rPr>
          <w:sz w:val="24"/>
          <w:szCs w:val="24"/>
        </w:rPr>
        <w:t>Section 7</w:t>
      </w:r>
    </w:p>
    <w:p w14:paraId="2719292D" w14:textId="77777777" w:rsidR="00F47603" w:rsidRDefault="008C2D2D" w:rsidP="00F47603">
      <w:pPr>
        <w:ind w:left="720"/>
        <w:jc w:val="both"/>
        <w:rPr>
          <w:sz w:val="24"/>
          <w:szCs w:val="24"/>
        </w:rPr>
      </w:pPr>
      <w:r>
        <w:rPr>
          <w:sz w:val="24"/>
          <w:szCs w:val="24"/>
        </w:rPr>
        <w:t>Any Director missing (3) consecutive Board meetings may be removed by a two-thirds (⅔) majority vote of the Board.</w:t>
      </w:r>
    </w:p>
    <w:p w14:paraId="7D8D27FE" w14:textId="77777777" w:rsidR="00F47603" w:rsidRDefault="00F47603" w:rsidP="00F47603">
      <w:pPr>
        <w:ind w:left="720"/>
        <w:jc w:val="both"/>
        <w:rPr>
          <w:sz w:val="24"/>
          <w:szCs w:val="24"/>
        </w:rPr>
      </w:pPr>
    </w:p>
    <w:p w14:paraId="0000004E" w14:textId="3E2D6854" w:rsidR="001205B0" w:rsidRDefault="00DC68A2" w:rsidP="00F47603">
      <w:pPr>
        <w:jc w:val="both"/>
        <w:rPr>
          <w:sz w:val="24"/>
          <w:szCs w:val="24"/>
        </w:rPr>
      </w:pPr>
      <w:r>
        <w:rPr>
          <w:sz w:val="24"/>
          <w:szCs w:val="24"/>
          <w:u w:val="single"/>
        </w:rPr>
        <w:lastRenderedPageBreak/>
        <w:t>A</w:t>
      </w:r>
      <w:r w:rsidR="008C2D2D">
        <w:rPr>
          <w:sz w:val="24"/>
          <w:szCs w:val="24"/>
          <w:u w:val="single"/>
        </w:rPr>
        <w:t>RTICLE VI - RESPONSIBILITIES OF THE BOARD OF DIRECTORS</w:t>
      </w:r>
    </w:p>
    <w:p w14:paraId="0000004F" w14:textId="77777777" w:rsidR="001205B0" w:rsidRDefault="001205B0">
      <w:pPr>
        <w:jc w:val="both"/>
        <w:rPr>
          <w:sz w:val="24"/>
          <w:szCs w:val="24"/>
        </w:rPr>
      </w:pPr>
    </w:p>
    <w:p w14:paraId="00000050" w14:textId="77777777" w:rsidR="001205B0" w:rsidRDefault="008C2D2D">
      <w:pPr>
        <w:jc w:val="both"/>
        <w:rPr>
          <w:sz w:val="24"/>
          <w:szCs w:val="24"/>
        </w:rPr>
      </w:pPr>
      <w:r>
        <w:rPr>
          <w:sz w:val="24"/>
          <w:szCs w:val="24"/>
        </w:rPr>
        <w:t>The Board of Directors shall:</w:t>
      </w:r>
    </w:p>
    <w:p w14:paraId="2C56CBA1" w14:textId="77777777" w:rsidR="000F1D20" w:rsidRDefault="000F1D20">
      <w:pPr>
        <w:jc w:val="both"/>
        <w:rPr>
          <w:sz w:val="24"/>
          <w:szCs w:val="24"/>
        </w:rPr>
      </w:pPr>
    </w:p>
    <w:p w14:paraId="00000051" w14:textId="77777777" w:rsidR="001205B0" w:rsidRDefault="008C2D2D">
      <w:pPr>
        <w:jc w:val="both"/>
        <w:rPr>
          <w:sz w:val="24"/>
          <w:szCs w:val="24"/>
        </w:rPr>
      </w:pPr>
      <w:r>
        <w:rPr>
          <w:sz w:val="24"/>
          <w:szCs w:val="24"/>
        </w:rPr>
        <w:t>Section 1</w:t>
      </w:r>
    </w:p>
    <w:p w14:paraId="00000052" w14:textId="77777777" w:rsidR="001205B0" w:rsidRDefault="008C2D2D">
      <w:pPr>
        <w:ind w:left="720"/>
        <w:jc w:val="both"/>
        <w:rPr>
          <w:sz w:val="24"/>
          <w:szCs w:val="24"/>
        </w:rPr>
      </w:pPr>
      <w:r>
        <w:rPr>
          <w:sz w:val="24"/>
          <w:szCs w:val="24"/>
        </w:rPr>
        <w:t>Manage all the business and property of the BLC and the shared community property.</w:t>
      </w:r>
    </w:p>
    <w:p w14:paraId="00000053" w14:textId="77777777" w:rsidR="001205B0" w:rsidRDefault="001205B0">
      <w:pPr>
        <w:jc w:val="both"/>
        <w:rPr>
          <w:sz w:val="24"/>
          <w:szCs w:val="24"/>
        </w:rPr>
      </w:pPr>
    </w:p>
    <w:p w14:paraId="00000054" w14:textId="26902CA9" w:rsidR="001205B0" w:rsidRDefault="008C2D2D">
      <w:pPr>
        <w:jc w:val="both"/>
        <w:rPr>
          <w:sz w:val="24"/>
          <w:szCs w:val="24"/>
          <w:highlight w:val="yellow"/>
        </w:rPr>
      </w:pPr>
      <w:r>
        <w:rPr>
          <w:sz w:val="24"/>
          <w:szCs w:val="24"/>
        </w:rPr>
        <w:t xml:space="preserve">Section 2 </w:t>
      </w:r>
    </w:p>
    <w:p w14:paraId="00000055" w14:textId="0B57D3B1" w:rsidR="001205B0" w:rsidRDefault="006D1819">
      <w:pPr>
        <w:ind w:left="720"/>
        <w:jc w:val="both"/>
        <w:rPr>
          <w:sz w:val="24"/>
          <w:szCs w:val="24"/>
        </w:rPr>
      </w:pPr>
      <w:r>
        <w:rPr>
          <w:sz w:val="24"/>
          <w:szCs w:val="24"/>
        </w:rPr>
        <w:t>The President of the Board of Directors shall represent the BLC</w:t>
      </w:r>
      <w:r w:rsidRPr="006D1819">
        <w:rPr>
          <w:sz w:val="24"/>
          <w:szCs w:val="24"/>
        </w:rPr>
        <w:t xml:space="preserve"> and community property owners,</w:t>
      </w:r>
      <w:r>
        <w:rPr>
          <w:sz w:val="24"/>
          <w:szCs w:val="24"/>
        </w:rPr>
        <w:t xml:space="preserve"> with authority to act in legal matters before any government or administrative bodies, boards, or agencies</w:t>
      </w:r>
      <w:r w:rsidR="00480B34">
        <w:rPr>
          <w:sz w:val="24"/>
          <w:szCs w:val="24"/>
        </w:rPr>
        <w:t xml:space="preserve">, in </w:t>
      </w:r>
      <w:r w:rsidR="00AD53F0">
        <w:rPr>
          <w:sz w:val="24"/>
          <w:szCs w:val="24"/>
        </w:rPr>
        <w:t>consultation</w:t>
      </w:r>
      <w:r w:rsidR="00480B34">
        <w:rPr>
          <w:sz w:val="24"/>
          <w:szCs w:val="24"/>
        </w:rPr>
        <w:t xml:space="preserve"> with the </w:t>
      </w:r>
      <w:r w:rsidR="00AD53F0">
        <w:rPr>
          <w:sz w:val="24"/>
          <w:szCs w:val="24"/>
        </w:rPr>
        <w:t>full Board of Directors.</w:t>
      </w:r>
    </w:p>
    <w:p w14:paraId="4AD4D5B9" w14:textId="77777777" w:rsidR="008A4A7E" w:rsidRDefault="008A4A7E">
      <w:pPr>
        <w:ind w:left="720"/>
        <w:jc w:val="both"/>
        <w:rPr>
          <w:sz w:val="24"/>
          <w:szCs w:val="24"/>
        </w:rPr>
      </w:pPr>
    </w:p>
    <w:p w14:paraId="130F5930" w14:textId="002BA0B4" w:rsidR="00173510" w:rsidRDefault="00173510" w:rsidP="00173510">
      <w:pPr>
        <w:jc w:val="both"/>
        <w:rPr>
          <w:sz w:val="24"/>
          <w:szCs w:val="24"/>
        </w:rPr>
      </w:pPr>
      <w:r>
        <w:rPr>
          <w:sz w:val="24"/>
          <w:szCs w:val="24"/>
        </w:rPr>
        <w:t>Sect</w:t>
      </w:r>
      <w:r w:rsidR="00B44C65">
        <w:rPr>
          <w:sz w:val="24"/>
          <w:szCs w:val="24"/>
        </w:rPr>
        <w:t>ion 3</w:t>
      </w:r>
    </w:p>
    <w:p w14:paraId="136EF31A" w14:textId="398C2F9B" w:rsidR="00B44C65" w:rsidRDefault="00B44C65" w:rsidP="009E1CE5">
      <w:pPr>
        <w:ind w:left="720"/>
        <w:jc w:val="both"/>
        <w:rPr>
          <w:sz w:val="24"/>
          <w:szCs w:val="24"/>
        </w:rPr>
      </w:pPr>
      <w:r>
        <w:rPr>
          <w:sz w:val="24"/>
          <w:szCs w:val="24"/>
        </w:rPr>
        <w:t>The President shall preside at all meetings of the club, as well as all meetings of the Board of D</w:t>
      </w:r>
      <w:r w:rsidR="009C2A5C">
        <w:rPr>
          <w:sz w:val="24"/>
          <w:szCs w:val="24"/>
        </w:rPr>
        <w:t xml:space="preserve">irectors, and in </w:t>
      </w:r>
      <w:proofErr w:type="gramStart"/>
      <w:r w:rsidR="009C2A5C" w:rsidRPr="002C0120">
        <w:rPr>
          <w:strike/>
          <w:sz w:val="24"/>
          <w:szCs w:val="24"/>
          <w:highlight w:val="yellow"/>
        </w:rPr>
        <w:t>his</w:t>
      </w:r>
      <w:r w:rsidR="009C2A5C">
        <w:rPr>
          <w:sz w:val="24"/>
          <w:szCs w:val="24"/>
        </w:rPr>
        <w:t xml:space="preserve"> </w:t>
      </w:r>
      <w:r w:rsidR="002C0120" w:rsidRPr="002C0120">
        <w:rPr>
          <w:sz w:val="24"/>
          <w:szCs w:val="24"/>
          <w:highlight w:val="yellow"/>
        </w:rPr>
        <w:t>the</w:t>
      </w:r>
      <w:proofErr w:type="gramEnd"/>
      <w:r w:rsidR="002C0120" w:rsidRPr="002C0120">
        <w:rPr>
          <w:sz w:val="24"/>
          <w:szCs w:val="24"/>
          <w:highlight w:val="yellow"/>
        </w:rPr>
        <w:t xml:space="preserve"> President’s</w:t>
      </w:r>
      <w:r w:rsidR="002C0120">
        <w:rPr>
          <w:sz w:val="24"/>
          <w:szCs w:val="24"/>
        </w:rPr>
        <w:t xml:space="preserve"> </w:t>
      </w:r>
      <w:r w:rsidR="009C2A5C">
        <w:rPr>
          <w:sz w:val="24"/>
          <w:szCs w:val="24"/>
        </w:rPr>
        <w:t>absence, the Vice-President shall preside. Said President shall appoint all standing committees</w:t>
      </w:r>
      <w:r w:rsidR="00E07916">
        <w:rPr>
          <w:sz w:val="24"/>
          <w:szCs w:val="24"/>
        </w:rPr>
        <w:t>, subject to the approval of the Board of Directors, and be ex-officio</w:t>
      </w:r>
      <w:r w:rsidR="009E1CE5">
        <w:rPr>
          <w:sz w:val="24"/>
          <w:szCs w:val="24"/>
        </w:rPr>
        <w:t xml:space="preserve"> a member of the same, without the right to vote.</w:t>
      </w:r>
    </w:p>
    <w:p w14:paraId="44B162C7" w14:textId="77777777" w:rsidR="00B43110" w:rsidRDefault="00B43110" w:rsidP="009E1CE5">
      <w:pPr>
        <w:ind w:left="720"/>
        <w:jc w:val="both"/>
        <w:rPr>
          <w:sz w:val="24"/>
          <w:szCs w:val="24"/>
        </w:rPr>
      </w:pPr>
    </w:p>
    <w:p w14:paraId="7E7456AE" w14:textId="167D3278" w:rsidR="00A71C62" w:rsidRDefault="00A71C62" w:rsidP="00A71C62">
      <w:pPr>
        <w:jc w:val="both"/>
        <w:rPr>
          <w:sz w:val="24"/>
          <w:szCs w:val="24"/>
        </w:rPr>
      </w:pPr>
      <w:r>
        <w:rPr>
          <w:sz w:val="24"/>
          <w:szCs w:val="24"/>
        </w:rPr>
        <w:t>Section 4</w:t>
      </w:r>
    </w:p>
    <w:p w14:paraId="58049C2B" w14:textId="371D5B7B" w:rsidR="00A02CAC" w:rsidRDefault="00A02CAC" w:rsidP="00B43110">
      <w:pPr>
        <w:ind w:left="720"/>
        <w:jc w:val="both"/>
        <w:rPr>
          <w:sz w:val="24"/>
          <w:szCs w:val="24"/>
        </w:rPr>
      </w:pPr>
      <w:r>
        <w:rPr>
          <w:sz w:val="24"/>
          <w:szCs w:val="24"/>
        </w:rPr>
        <w:t xml:space="preserve">The </w:t>
      </w:r>
      <w:r w:rsidRPr="002C0120">
        <w:rPr>
          <w:strike/>
          <w:sz w:val="24"/>
          <w:szCs w:val="24"/>
          <w:highlight w:val="yellow"/>
          <w:u w:val="single"/>
        </w:rPr>
        <w:t>Recording</w:t>
      </w:r>
      <w:r w:rsidR="002C0120">
        <w:rPr>
          <w:sz w:val="24"/>
          <w:szCs w:val="24"/>
        </w:rPr>
        <w:t xml:space="preserve"> </w:t>
      </w:r>
      <w:r w:rsidR="002C0120" w:rsidRPr="002C0120">
        <w:rPr>
          <w:sz w:val="24"/>
          <w:szCs w:val="24"/>
          <w:highlight w:val="yellow"/>
        </w:rPr>
        <w:t>Board</w:t>
      </w:r>
      <w:r>
        <w:rPr>
          <w:sz w:val="24"/>
          <w:szCs w:val="24"/>
        </w:rPr>
        <w:t xml:space="preserve"> Secretary shall</w:t>
      </w:r>
      <w:r w:rsidR="002C0120">
        <w:rPr>
          <w:sz w:val="24"/>
          <w:szCs w:val="24"/>
        </w:rPr>
        <w:t xml:space="preserve">: </w:t>
      </w:r>
      <w:r w:rsidR="002C0120" w:rsidRPr="002C0120">
        <w:rPr>
          <w:sz w:val="24"/>
          <w:szCs w:val="24"/>
          <w:highlight w:val="yellow"/>
        </w:rPr>
        <w:t>(1)</w:t>
      </w:r>
      <w:r>
        <w:rPr>
          <w:sz w:val="24"/>
          <w:szCs w:val="24"/>
        </w:rPr>
        <w:t xml:space="preserve"> keep the minutes of all meetings of the club and all meetings of the Board </w:t>
      </w:r>
      <w:r w:rsidR="006538E9">
        <w:rPr>
          <w:sz w:val="24"/>
          <w:szCs w:val="24"/>
        </w:rPr>
        <w:t xml:space="preserve">of Directors in a proper book provided for that purpose and receive a copy of all outgoing </w:t>
      </w:r>
      <w:r w:rsidR="00B43110">
        <w:rPr>
          <w:sz w:val="24"/>
          <w:szCs w:val="24"/>
        </w:rPr>
        <w:t>correspondence.</w:t>
      </w:r>
      <w:r w:rsidR="002C0120">
        <w:rPr>
          <w:sz w:val="24"/>
          <w:szCs w:val="24"/>
        </w:rPr>
        <w:t xml:space="preserve"> </w:t>
      </w:r>
      <w:r w:rsidR="002C0120" w:rsidRPr="002C0120">
        <w:rPr>
          <w:sz w:val="24"/>
          <w:szCs w:val="24"/>
          <w:highlight w:val="yellow"/>
        </w:rPr>
        <w:t>(2) keep records of the names and addresses of all Club members; (3) be custodian of all books, records and papers of the Club, all of which shall be open for examination to its members and the Board;</w:t>
      </w:r>
      <w:r w:rsidR="002C0120">
        <w:rPr>
          <w:sz w:val="24"/>
          <w:szCs w:val="24"/>
        </w:rPr>
        <w:t xml:space="preserve"> </w:t>
      </w:r>
      <w:r w:rsidR="002C0120" w:rsidRPr="002C0120">
        <w:rPr>
          <w:sz w:val="24"/>
          <w:szCs w:val="24"/>
          <w:highlight w:val="yellow"/>
        </w:rPr>
        <w:t>(4) prepare affix the address labels and postage to the Barnes Lake Lowdown (sent to all residents of Deerfield Park, Deerfield Park No. 1 and Deerfield Park No. 2 subdivisions in March of each year) and the Barnes Lake Observer</w:t>
      </w:r>
      <w:r w:rsidR="00573B80">
        <w:rPr>
          <w:sz w:val="24"/>
          <w:szCs w:val="24"/>
          <w:highlight w:val="yellow"/>
        </w:rPr>
        <w:t xml:space="preserve"> (sent to BLC Members only, in June and September)</w:t>
      </w:r>
      <w:r w:rsidR="002C0120" w:rsidRPr="002C0120">
        <w:rPr>
          <w:sz w:val="24"/>
          <w:szCs w:val="24"/>
          <w:highlight w:val="yellow"/>
        </w:rPr>
        <w:t>, once received from the assigned Publisher thereof,</w:t>
      </w:r>
      <w:r w:rsidR="002C0120">
        <w:rPr>
          <w:sz w:val="24"/>
          <w:szCs w:val="24"/>
        </w:rPr>
        <w:t xml:space="preserve"> </w:t>
      </w:r>
      <w:r w:rsidR="00573B80" w:rsidRPr="00573B80">
        <w:rPr>
          <w:sz w:val="24"/>
          <w:szCs w:val="24"/>
          <w:highlight w:val="yellow"/>
        </w:rPr>
        <w:t>(5) Mail the notices of the Annual Meeting</w:t>
      </w:r>
      <w:r w:rsidR="00573B80">
        <w:rPr>
          <w:sz w:val="24"/>
          <w:szCs w:val="24"/>
          <w:highlight w:val="yellow"/>
        </w:rPr>
        <w:t>,</w:t>
      </w:r>
      <w:r w:rsidR="00573B80" w:rsidRPr="00573B80">
        <w:rPr>
          <w:sz w:val="24"/>
          <w:szCs w:val="24"/>
          <w:highlight w:val="yellow"/>
        </w:rPr>
        <w:t xml:space="preserve"> </w:t>
      </w:r>
      <w:r w:rsidR="00573B80">
        <w:rPr>
          <w:sz w:val="24"/>
          <w:szCs w:val="24"/>
          <w:highlight w:val="yellow"/>
        </w:rPr>
        <w:t xml:space="preserve">and any necessary Special Meetings, </w:t>
      </w:r>
      <w:r w:rsidR="00573B80" w:rsidRPr="00573B80">
        <w:rPr>
          <w:sz w:val="24"/>
          <w:szCs w:val="24"/>
          <w:highlight w:val="yellow"/>
        </w:rPr>
        <w:t>to all BLC Members at least ten days prior to the meeting, which shall include the agenda, time, and location.</w:t>
      </w:r>
    </w:p>
    <w:p w14:paraId="0A6F9338" w14:textId="77777777" w:rsidR="00003472" w:rsidRDefault="00003472" w:rsidP="00B43110">
      <w:pPr>
        <w:ind w:left="720"/>
        <w:jc w:val="both"/>
        <w:rPr>
          <w:sz w:val="24"/>
          <w:szCs w:val="24"/>
        </w:rPr>
      </w:pPr>
    </w:p>
    <w:p w14:paraId="69113D07" w14:textId="15C57520" w:rsidR="00FF116B" w:rsidRDefault="00FF116B" w:rsidP="00FF116B">
      <w:pPr>
        <w:jc w:val="both"/>
        <w:rPr>
          <w:sz w:val="24"/>
          <w:szCs w:val="24"/>
        </w:rPr>
      </w:pPr>
      <w:r>
        <w:rPr>
          <w:sz w:val="24"/>
          <w:szCs w:val="24"/>
        </w:rPr>
        <w:t>Section 5</w:t>
      </w:r>
    </w:p>
    <w:p w14:paraId="431EEA9C" w14:textId="1B8EFE73" w:rsidR="002C0120" w:rsidRDefault="00003472" w:rsidP="002C0120">
      <w:pPr>
        <w:ind w:left="720"/>
        <w:jc w:val="both"/>
        <w:rPr>
          <w:sz w:val="24"/>
          <w:szCs w:val="24"/>
        </w:rPr>
      </w:pPr>
      <w:r>
        <w:rPr>
          <w:sz w:val="24"/>
          <w:szCs w:val="24"/>
        </w:rPr>
        <w:t xml:space="preserve">The </w:t>
      </w:r>
      <w:r w:rsidR="002C0120" w:rsidRPr="002C0120">
        <w:rPr>
          <w:sz w:val="24"/>
          <w:szCs w:val="24"/>
          <w:highlight w:val="yellow"/>
        </w:rPr>
        <w:t>Board</w:t>
      </w:r>
      <w:r w:rsidR="002C0120">
        <w:rPr>
          <w:sz w:val="24"/>
          <w:szCs w:val="24"/>
        </w:rPr>
        <w:t xml:space="preserve"> </w:t>
      </w:r>
      <w:r>
        <w:rPr>
          <w:sz w:val="24"/>
          <w:szCs w:val="24"/>
        </w:rPr>
        <w:t xml:space="preserve">Treasurer shall: (1) </w:t>
      </w:r>
      <w:r w:rsidR="003A7D8A">
        <w:rPr>
          <w:sz w:val="24"/>
          <w:szCs w:val="24"/>
        </w:rPr>
        <w:t>have custody and keep account of all money and securit</w:t>
      </w:r>
      <w:r w:rsidR="0023773E">
        <w:rPr>
          <w:sz w:val="24"/>
          <w:szCs w:val="24"/>
        </w:rPr>
        <w:t>ies of the Club; (</w:t>
      </w:r>
      <w:r w:rsidR="002C0120">
        <w:rPr>
          <w:sz w:val="24"/>
          <w:szCs w:val="24"/>
        </w:rPr>
        <w:t>2</w:t>
      </w:r>
      <w:r w:rsidR="0023773E">
        <w:rPr>
          <w:sz w:val="24"/>
          <w:szCs w:val="24"/>
        </w:rPr>
        <w:t>) deposit all funds of the Club in a bank designated by the Board; (</w:t>
      </w:r>
      <w:r w:rsidR="002C0120">
        <w:rPr>
          <w:sz w:val="24"/>
          <w:szCs w:val="24"/>
        </w:rPr>
        <w:t>3</w:t>
      </w:r>
      <w:r w:rsidR="0023773E">
        <w:rPr>
          <w:sz w:val="24"/>
          <w:szCs w:val="24"/>
        </w:rPr>
        <w:t>) pay all bills and monies as instructed by the Board; (</w:t>
      </w:r>
      <w:r w:rsidR="002C0120">
        <w:rPr>
          <w:sz w:val="24"/>
          <w:szCs w:val="24"/>
        </w:rPr>
        <w:t>4</w:t>
      </w:r>
      <w:r w:rsidR="00731B37">
        <w:rPr>
          <w:sz w:val="24"/>
          <w:szCs w:val="24"/>
        </w:rPr>
        <w:t xml:space="preserve">) prepare an up-to-date financial statement for each regular meeting and the Annual Meeting; </w:t>
      </w:r>
      <w:r w:rsidR="00731B37" w:rsidRPr="002C0120">
        <w:rPr>
          <w:strike/>
          <w:sz w:val="24"/>
          <w:szCs w:val="24"/>
          <w:highlight w:val="yellow"/>
        </w:rPr>
        <w:t>(7) mail membership applications to all residents of Deerfield Park</w:t>
      </w:r>
      <w:r w:rsidR="0018787E" w:rsidRPr="002C0120">
        <w:rPr>
          <w:strike/>
          <w:sz w:val="24"/>
          <w:szCs w:val="24"/>
          <w:highlight w:val="yellow"/>
        </w:rPr>
        <w:t>, Deerfield Park No. 1 and Deerfield Park No. 2 subdivisions in March of each year;</w:t>
      </w:r>
      <w:r w:rsidR="0023559E">
        <w:rPr>
          <w:sz w:val="24"/>
          <w:szCs w:val="24"/>
        </w:rPr>
        <w:t xml:space="preserve"> (</w:t>
      </w:r>
      <w:r w:rsidR="002C0120">
        <w:rPr>
          <w:sz w:val="24"/>
          <w:szCs w:val="24"/>
        </w:rPr>
        <w:t>5</w:t>
      </w:r>
      <w:r w:rsidR="0023559E">
        <w:rPr>
          <w:sz w:val="24"/>
          <w:szCs w:val="24"/>
        </w:rPr>
        <w:t xml:space="preserve">) </w:t>
      </w:r>
      <w:r w:rsidR="002C0120" w:rsidRPr="002C0120">
        <w:rPr>
          <w:sz w:val="24"/>
          <w:szCs w:val="24"/>
          <w:highlight w:val="yellow"/>
        </w:rPr>
        <w:t>in the absence of the Board Secretary,</w:t>
      </w:r>
      <w:r w:rsidR="002C0120">
        <w:rPr>
          <w:sz w:val="24"/>
          <w:szCs w:val="24"/>
        </w:rPr>
        <w:t xml:space="preserve"> </w:t>
      </w:r>
      <w:r w:rsidR="0023559E">
        <w:rPr>
          <w:sz w:val="24"/>
          <w:szCs w:val="24"/>
        </w:rPr>
        <w:t>take the minutes of all Club meetings</w:t>
      </w:r>
      <w:r w:rsidR="002C0120">
        <w:rPr>
          <w:sz w:val="24"/>
          <w:szCs w:val="24"/>
        </w:rPr>
        <w:t>.</w:t>
      </w:r>
      <w:r w:rsidR="0023559E">
        <w:rPr>
          <w:sz w:val="24"/>
          <w:szCs w:val="24"/>
        </w:rPr>
        <w:t xml:space="preserve"> </w:t>
      </w:r>
      <w:r w:rsidR="0023559E" w:rsidRPr="002C0120">
        <w:rPr>
          <w:strike/>
          <w:sz w:val="24"/>
          <w:szCs w:val="24"/>
          <w:highlight w:val="yellow"/>
        </w:rPr>
        <w:t>in the absence of the Recording Secretary;</w:t>
      </w:r>
      <w:r w:rsidR="0023559E">
        <w:rPr>
          <w:sz w:val="24"/>
          <w:szCs w:val="24"/>
        </w:rPr>
        <w:t xml:space="preserve"> (</w:t>
      </w:r>
      <w:r w:rsidR="002C0120">
        <w:rPr>
          <w:sz w:val="24"/>
          <w:szCs w:val="24"/>
        </w:rPr>
        <w:t>6</w:t>
      </w:r>
      <w:r w:rsidR="0023559E">
        <w:rPr>
          <w:sz w:val="24"/>
          <w:szCs w:val="24"/>
        </w:rPr>
        <w:t xml:space="preserve">) obtain two signatures on all Barnes Lake Club Checks. Those authorized to sign </w:t>
      </w:r>
      <w:r w:rsidR="00034FA8">
        <w:rPr>
          <w:sz w:val="24"/>
          <w:szCs w:val="24"/>
        </w:rPr>
        <w:t>checks</w:t>
      </w:r>
      <w:r w:rsidR="0023559E">
        <w:rPr>
          <w:sz w:val="24"/>
          <w:szCs w:val="24"/>
        </w:rPr>
        <w:t xml:space="preserve"> are the President, </w:t>
      </w:r>
      <w:r w:rsidR="00247F4F">
        <w:rPr>
          <w:sz w:val="24"/>
          <w:szCs w:val="24"/>
        </w:rPr>
        <w:t>Vice-</w:t>
      </w:r>
      <w:r w:rsidR="00247F4F">
        <w:rPr>
          <w:sz w:val="24"/>
          <w:szCs w:val="24"/>
        </w:rPr>
        <w:lastRenderedPageBreak/>
        <w:t>President,</w:t>
      </w:r>
      <w:r w:rsidR="0023559E">
        <w:rPr>
          <w:sz w:val="24"/>
          <w:szCs w:val="24"/>
        </w:rPr>
        <w:t xml:space="preserve"> and </w:t>
      </w:r>
      <w:r w:rsidR="00034FA8">
        <w:rPr>
          <w:sz w:val="24"/>
          <w:szCs w:val="24"/>
        </w:rPr>
        <w:t>Treasurer</w:t>
      </w:r>
      <w:r w:rsidR="0023559E">
        <w:rPr>
          <w:sz w:val="24"/>
          <w:szCs w:val="24"/>
        </w:rPr>
        <w:t>; (</w:t>
      </w:r>
      <w:r w:rsidR="002C0120">
        <w:rPr>
          <w:sz w:val="24"/>
          <w:szCs w:val="24"/>
        </w:rPr>
        <w:t>7</w:t>
      </w:r>
      <w:r w:rsidR="0023559E">
        <w:rPr>
          <w:sz w:val="24"/>
          <w:szCs w:val="24"/>
        </w:rPr>
        <w:t xml:space="preserve">) </w:t>
      </w:r>
      <w:r w:rsidR="002C0120" w:rsidRPr="002C0120">
        <w:rPr>
          <w:strike/>
          <w:sz w:val="24"/>
          <w:szCs w:val="24"/>
          <w:highlight w:val="yellow"/>
        </w:rPr>
        <w:t>Obtain</w:t>
      </w:r>
      <w:r w:rsidR="002C0120">
        <w:rPr>
          <w:sz w:val="24"/>
          <w:szCs w:val="24"/>
        </w:rPr>
        <w:t xml:space="preserve"> </w:t>
      </w:r>
      <w:r w:rsidR="002C0120" w:rsidRPr="002C0120">
        <w:rPr>
          <w:sz w:val="24"/>
          <w:szCs w:val="24"/>
          <w:highlight w:val="yellow"/>
        </w:rPr>
        <w:t>Arrange for</w:t>
      </w:r>
      <w:r w:rsidR="0023559E">
        <w:rPr>
          <w:sz w:val="24"/>
          <w:szCs w:val="24"/>
        </w:rPr>
        <w:t xml:space="preserve"> a</w:t>
      </w:r>
      <w:r w:rsidR="002C0120" w:rsidRPr="002C0120">
        <w:rPr>
          <w:sz w:val="24"/>
          <w:szCs w:val="24"/>
          <w:highlight w:val="yellow"/>
        </w:rPr>
        <w:t>n ind</w:t>
      </w:r>
      <w:r w:rsidR="002C0120">
        <w:rPr>
          <w:sz w:val="24"/>
          <w:szCs w:val="24"/>
          <w:highlight w:val="yellow"/>
        </w:rPr>
        <w:t>e</w:t>
      </w:r>
      <w:r w:rsidR="002C0120" w:rsidRPr="002C0120">
        <w:rPr>
          <w:sz w:val="24"/>
          <w:szCs w:val="24"/>
          <w:highlight w:val="yellow"/>
        </w:rPr>
        <w:t>pendent</w:t>
      </w:r>
      <w:r w:rsidR="0023559E">
        <w:rPr>
          <w:sz w:val="24"/>
          <w:szCs w:val="24"/>
        </w:rPr>
        <w:t xml:space="preserve"> financial </w:t>
      </w:r>
      <w:r w:rsidR="006D4F08">
        <w:rPr>
          <w:sz w:val="24"/>
          <w:szCs w:val="24"/>
        </w:rPr>
        <w:t>audit</w:t>
      </w:r>
      <w:r w:rsidR="0023559E">
        <w:rPr>
          <w:sz w:val="24"/>
          <w:szCs w:val="24"/>
        </w:rPr>
        <w:t xml:space="preserve"> of all </w:t>
      </w:r>
      <w:r w:rsidR="006D4F08">
        <w:rPr>
          <w:sz w:val="24"/>
          <w:szCs w:val="24"/>
        </w:rPr>
        <w:t>receipts</w:t>
      </w:r>
      <w:r w:rsidR="0023559E">
        <w:rPr>
          <w:sz w:val="24"/>
          <w:szCs w:val="24"/>
        </w:rPr>
        <w:t xml:space="preserve">, </w:t>
      </w:r>
      <w:r w:rsidR="006D4F08">
        <w:rPr>
          <w:sz w:val="24"/>
          <w:szCs w:val="24"/>
        </w:rPr>
        <w:t>disbursement</w:t>
      </w:r>
      <w:r w:rsidR="0023559E">
        <w:rPr>
          <w:sz w:val="24"/>
          <w:szCs w:val="24"/>
        </w:rPr>
        <w:t xml:space="preserve">, Ledger entries, Checkbook, bank </w:t>
      </w:r>
      <w:r w:rsidR="006D4F08">
        <w:rPr>
          <w:sz w:val="24"/>
          <w:szCs w:val="24"/>
        </w:rPr>
        <w:t>statements,</w:t>
      </w:r>
      <w:r w:rsidR="0023559E">
        <w:rPr>
          <w:sz w:val="24"/>
          <w:szCs w:val="24"/>
        </w:rPr>
        <w:t xml:space="preserve"> </w:t>
      </w:r>
      <w:r w:rsidR="00034FA8">
        <w:rPr>
          <w:sz w:val="24"/>
          <w:szCs w:val="24"/>
        </w:rPr>
        <w:t>monthly</w:t>
      </w:r>
      <w:r w:rsidR="0023559E">
        <w:rPr>
          <w:sz w:val="24"/>
          <w:szCs w:val="24"/>
        </w:rPr>
        <w:t xml:space="preserve"> and annual reports each year prior to the Annual Meeting.</w:t>
      </w:r>
      <w:r w:rsidR="002C0120">
        <w:rPr>
          <w:sz w:val="24"/>
          <w:szCs w:val="24"/>
        </w:rPr>
        <w:t xml:space="preserve"> </w:t>
      </w:r>
      <w:r w:rsidR="002C0120" w:rsidRPr="00573B80">
        <w:rPr>
          <w:sz w:val="24"/>
          <w:szCs w:val="24"/>
          <w:highlight w:val="yellow"/>
        </w:rPr>
        <w:t xml:space="preserve">(8) Collect dues and donations to support the purpose as stated in </w:t>
      </w:r>
      <w:r w:rsidR="002C0120" w:rsidRPr="00573B80">
        <w:rPr>
          <w:sz w:val="24"/>
          <w:szCs w:val="24"/>
          <w:highlight w:val="yellow"/>
          <w:u w:val="single"/>
        </w:rPr>
        <w:t>ARTICLE II.</w:t>
      </w:r>
      <w:r w:rsidR="00573B80" w:rsidRPr="00573B80">
        <w:rPr>
          <w:sz w:val="24"/>
          <w:szCs w:val="24"/>
        </w:rPr>
        <w:t xml:space="preserve"> </w:t>
      </w:r>
      <w:r w:rsidR="00573B80" w:rsidRPr="00573B80">
        <w:rPr>
          <w:sz w:val="24"/>
          <w:szCs w:val="24"/>
          <w:highlight w:val="yellow"/>
        </w:rPr>
        <w:t>(9) Arrange for insurance related to all BLC property and community properties and perform all duties to maintain the BLC’s non-profit designation.</w:t>
      </w:r>
    </w:p>
    <w:p w14:paraId="2EBD7574" w14:textId="77777777" w:rsidR="004A3185" w:rsidRDefault="004A3185" w:rsidP="00FF116B">
      <w:pPr>
        <w:jc w:val="both"/>
        <w:rPr>
          <w:sz w:val="24"/>
          <w:szCs w:val="24"/>
        </w:rPr>
      </w:pPr>
    </w:p>
    <w:p w14:paraId="7DEA3E31" w14:textId="77777777" w:rsidR="001217FE" w:rsidRPr="002C0120" w:rsidRDefault="004A3185" w:rsidP="001217FE">
      <w:pPr>
        <w:ind w:left="720"/>
        <w:jc w:val="both"/>
        <w:rPr>
          <w:strike/>
          <w:sz w:val="24"/>
          <w:szCs w:val="24"/>
        </w:rPr>
      </w:pPr>
      <w:r w:rsidRPr="002C0120">
        <w:rPr>
          <w:strike/>
          <w:sz w:val="24"/>
          <w:szCs w:val="24"/>
          <w:highlight w:val="yellow"/>
        </w:rPr>
        <w:t xml:space="preserve">The Treasurer shall not be required </w:t>
      </w:r>
      <w:r w:rsidR="006D4F08" w:rsidRPr="002C0120">
        <w:rPr>
          <w:strike/>
          <w:sz w:val="24"/>
          <w:szCs w:val="24"/>
          <w:highlight w:val="yellow"/>
        </w:rPr>
        <w:t>to furnish</w:t>
      </w:r>
      <w:r w:rsidRPr="002C0120">
        <w:rPr>
          <w:strike/>
          <w:sz w:val="24"/>
          <w:szCs w:val="24"/>
          <w:highlight w:val="yellow"/>
        </w:rPr>
        <w:t xml:space="preserve"> a bond to the Club until deemed necessary by the Board of Directors</w:t>
      </w:r>
      <w:r w:rsidR="00034FA8" w:rsidRPr="002C0120">
        <w:rPr>
          <w:strike/>
          <w:sz w:val="24"/>
          <w:szCs w:val="24"/>
          <w:highlight w:val="yellow"/>
        </w:rPr>
        <w:t>.</w:t>
      </w:r>
    </w:p>
    <w:p w14:paraId="02CAC98D" w14:textId="77777777" w:rsidR="001217FE" w:rsidRDefault="001217FE" w:rsidP="001217FE">
      <w:pPr>
        <w:ind w:left="720"/>
        <w:jc w:val="both"/>
        <w:rPr>
          <w:sz w:val="24"/>
          <w:szCs w:val="24"/>
        </w:rPr>
      </w:pPr>
    </w:p>
    <w:p w14:paraId="00000057" w14:textId="1E60DC35" w:rsidR="001205B0" w:rsidRDefault="008C2D2D" w:rsidP="001217FE">
      <w:pPr>
        <w:jc w:val="both"/>
        <w:rPr>
          <w:sz w:val="24"/>
          <w:szCs w:val="24"/>
        </w:rPr>
      </w:pPr>
      <w:r>
        <w:rPr>
          <w:sz w:val="24"/>
          <w:szCs w:val="24"/>
        </w:rPr>
        <w:t xml:space="preserve">Section </w:t>
      </w:r>
      <w:r w:rsidR="00E063F9">
        <w:rPr>
          <w:sz w:val="24"/>
          <w:szCs w:val="24"/>
        </w:rPr>
        <w:t>6</w:t>
      </w:r>
    </w:p>
    <w:p w14:paraId="60AF1776" w14:textId="77777777" w:rsidR="001217FE" w:rsidRDefault="008C2D2D" w:rsidP="001217FE">
      <w:pPr>
        <w:ind w:left="720"/>
        <w:jc w:val="both"/>
        <w:rPr>
          <w:sz w:val="24"/>
          <w:szCs w:val="24"/>
        </w:rPr>
      </w:pPr>
      <w:r>
        <w:rPr>
          <w:sz w:val="24"/>
          <w:szCs w:val="24"/>
        </w:rPr>
        <w:t>Maintain and update rules for property owned by the BLC and the community as needed.</w:t>
      </w:r>
    </w:p>
    <w:p w14:paraId="4934D647" w14:textId="77777777" w:rsidR="00540414" w:rsidRDefault="00540414" w:rsidP="001217FE">
      <w:pPr>
        <w:ind w:left="720"/>
        <w:jc w:val="both"/>
        <w:rPr>
          <w:sz w:val="24"/>
          <w:szCs w:val="24"/>
        </w:rPr>
      </w:pPr>
    </w:p>
    <w:p w14:paraId="0000005A" w14:textId="026790D8" w:rsidR="001205B0" w:rsidRPr="002C0120" w:rsidRDefault="008C2D2D" w:rsidP="001217FE">
      <w:pPr>
        <w:jc w:val="both"/>
        <w:rPr>
          <w:strike/>
          <w:sz w:val="24"/>
          <w:szCs w:val="24"/>
          <w:highlight w:val="yellow"/>
        </w:rPr>
      </w:pPr>
      <w:r w:rsidRPr="002C0120">
        <w:rPr>
          <w:strike/>
          <w:sz w:val="24"/>
          <w:szCs w:val="24"/>
          <w:highlight w:val="yellow"/>
        </w:rPr>
        <w:t xml:space="preserve">Section </w:t>
      </w:r>
      <w:r w:rsidR="00454AB5" w:rsidRPr="002C0120">
        <w:rPr>
          <w:strike/>
          <w:sz w:val="24"/>
          <w:szCs w:val="24"/>
          <w:highlight w:val="yellow"/>
        </w:rPr>
        <w:t>7</w:t>
      </w:r>
    </w:p>
    <w:p w14:paraId="0000005B" w14:textId="77777777" w:rsidR="001205B0" w:rsidRDefault="008C2D2D">
      <w:pPr>
        <w:ind w:left="720"/>
        <w:jc w:val="both"/>
        <w:rPr>
          <w:sz w:val="24"/>
          <w:szCs w:val="24"/>
        </w:rPr>
      </w:pPr>
      <w:r w:rsidRPr="002C0120">
        <w:rPr>
          <w:strike/>
          <w:sz w:val="24"/>
          <w:szCs w:val="24"/>
          <w:highlight w:val="yellow"/>
        </w:rPr>
        <w:t xml:space="preserve">Collect dues and donations to support the purpose as stated in </w:t>
      </w:r>
      <w:r w:rsidRPr="002C0120">
        <w:rPr>
          <w:strike/>
          <w:sz w:val="24"/>
          <w:szCs w:val="24"/>
          <w:highlight w:val="yellow"/>
          <w:u w:val="single"/>
        </w:rPr>
        <w:t>ARTICLE II.</w:t>
      </w:r>
    </w:p>
    <w:p w14:paraId="0000005C" w14:textId="77777777" w:rsidR="001205B0" w:rsidRDefault="001205B0">
      <w:pPr>
        <w:jc w:val="both"/>
        <w:rPr>
          <w:sz w:val="24"/>
          <w:szCs w:val="24"/>
        </w:rPr>
      </w:pPr>
    </w:p>
    <w:p w14:paraId="0000005D" w14:textId="209469C0" w:rsidR="001205B0" w:rsidRDefault="008C2D2D">
      <w:pPr>
        <w:jc w:val="both"/>
        <w:rPr>
          <w:sz w:val="24"/>
          <w:szCs w:val="24"/>
        </w:rPr>
      </w:pPr>
      <w:r>
        <w:rPr>
          <w:sz w:val="24"/>
          <w:szCs w:val="24"/>
        </w:rPr>
        <w:t xml:space="preserve">Section </w:t>
      </w:r>
      <w:r w:rsidR="00573B80">
        <w:rPr>
          <w:sz w:val="24"/>
          <w:szCs w:val="24"/>
        </w:rPr>
        <w:t>7</w:t>
      </w:r>
    </w:p>
    <w:p w14:paraId="69A0ADC2" w14:textId="77777777" w:rsidR="00540414" w:rsidRDefault="008C2D2D" w:rsidP="00540414">
      <w:pPr>
        <w:ind w:left="720"/>
        <w:jc w:val="both"/>
        <w:rPr>
          <w:sz w:val="24"/>
          <w:szCs w:val="24"/>
        </w:rPr>
      </w:pPr>
      <w:r>
        <w:rPr>
          <w:sz w:val="24"/>
          <w:szCs w:val="24"/>
        </w:rPr>
        <w:t>Conduct all necessary measures to limit the use of the lake to the community property owners, their tenants, or guests.</w:t>
      </w:r>
    </w:p>
    <w:p w14:paraId="5FD7E6FB" w14:textId="77777777" w:rsidR="00EE7C8D" w:rsidRDefault="00EE7C8D" w:rsidP="00540414">
      <w:pPr>
        <w:ind w:left="720"/>
        <w:jc w:val="both"/>
        <w:rPr>
          <w:sz w:val="24"/>
          <w:szCs w:val="24"/>
        </w:rPr>
      </w:pPr>
    </w:p>
    <w:p w14:paraId="00000060" w14:textId="194AE786" w:rsidR="001205B0" w:rsidRPr="00573B80" w:rsidRDefault="008C2D2D" w:rsidP="00540414">
      <w:pPr>
        <w:jc w:val="both"/>
        <w:rPr>
          <w:strike/>
          <w:sz w:val="24"/>
          <w:szCs w:val="24"/>
          <w:highlight w:val="yellow"/>
        </w:rPr>
      </w:pPr>
      <w:r w:rsidRPr="00573B80">
        <w:rPr>
          <w:strike/>
          <w:sz w:val="24"/>
          <w:szCs w:val="24"/>
          <w:highlight w:val="yellow"/>
        </w:rPr>
        <w:t xml:space="preserve">Section </w:t>
      </w:r>
      <w:r w:rsidR="00454AB5" w:rsidRPr="00573B80">
        <w:rPr>
          <w:strike/>
          <w:sz w:val="24"/>
          <w:szCs w:val="24"/>
          <w:highlight w:val="yellow"/>
        </w:rPr>
        <w:t>9</w:t>
      </w:r>
    </w:p>
    <w:p w14:paraId="7AFF9538" w14:textId="77777777" w:rsidR="00540414" w:rsidRPr="00573B80" w:rsidRDefault="008C2D2D" w:rsidP="00540414">
      <w:pPr>
        <w:ind w:left="720"/>
        <w:jc w:val="both"/>
        <w:rPr>
          <w:strike/>
          <w:sz w:val="24"/>
          <w:szCs w:val="24"/>
        </w:rPr>
      </w:pPr>
      <w:r w:rsidRPr="00573B80">
        <w:rPr>
          <w:strike/>
          <w:sz w:val="24"/>
          <w:szCs w:val="24"/>
          <w:highlight w:val="yellow"/>
        </w:rPr>
        <w:t xml:space="preserve">Carry insurance related to all BLC property and community </w:t>
      </w:r>
      <w:r w:rsidR="009F4E08" w:rsidRPr="00573B80">
        <w:rPr>
          <w:strike/>
          <w:sz w:val="24"/>
          <w:szCs w:val="24"/>
          <w:highlight w:val="yellow"/>
        </w:rPr>
        <w:t>properties and</w:t>
      </w:r>
      <w:r w:rsidRPr="00573B80">
        <w:rPr>
          <w:strike/>
          <w:sz w:val="24"/>
          <w:szCs w:val="24"/>
          <w:highlight w:val="yellow"/>
        </w:rPr>
        <w:t xml:space="preserve"> perform all duties to maintain the BLC’s non-profit designation.</w:t>
      </w:r>
    </w:p>
    <w:p w14:paraId="3E608F2C" w14:textId="77777777" w:rsidR="00EE7C8D" w:rsidRDefault="00EE7C8D" w:rsidP="00540414">
      <w:pPr>
        <w:ind w:left="720"/>
        <w:jc w:val="both"/>
        <w:rPr>
          <w:sz w:val="24"/>
          <w:szCs w:val="24"/>
        </w:rPr>
      </w:pPr>
    </w:p>
    <w:p w14:paraId="00000063" w14:textId="50CBA3E0" w:rsidR="001205B0" w:rsidRDefault="008C2D2D" w:rsidP="00540414">
      <w:pPr>
        <w:jc w:val="both"/>
        <w:rPr>
          <w:sz w:val="24"/>
          <w:szCs w:val="24"/>
        </w:rPr>
      </w:pPr>
      <w:r>
        <w:rPr>
          <w:sz w:val="24"/>
          <w:szCs w:val="24"/>
        </w:rPr>
        <w:t xml:space="preserve">Section </w:t>
      </w:r>
      <w:r w:rsidR="00573B80">
        <w:rPr>
          <w:sz w:val="24"/>
          <w:szCs w:val="24"/>
        </w:rPr>
        <w:t>8</w:t>
      </w:r>
    </w:p>
    <w:p w14:paraId="31D319E4" w14:textId="77777777" w:rsidR="00540414" w:rsidRDefault="008C2D2D" w:rsidP="00540414">
      <w:pPr>
        <w:ind w:left="720"/>
        <w:jc w:val="both"/>
        <w:rPr>
          <w:sz w:val="24"/>
          <w:szCs w:val="24"/>
        </w:rPr>
      </w:pPr>
      <w:r>
        <w:rPr>
          <w:sz w:val="24"/>
          <w:szCs w:val="24"/>
        </w:rPr>
        <w:t>Establish committees as it deems necessary and appoint persons thereto.</w:t>
      </w:r>
    </w:p>
    <w:p w14:paraId="35DAC386" w14:textId="77777777" w:rsidR="00570ED7" w:rsidRDefault="00570ED7" w:rsidP="00540414">
      <w:pPr>
        <w:jc w:val="both"/>
        <w:rPr>
          <w:sz w:val="24"/>
          <w:szCs w:val="24"/>
        </w:rPr>
      </w:pPr>
    </w:p>
    <w:p w14:paraId="00000066" w14:textId="09CF863B" w:rsidR="001205B0" w:rsidRDefault="008C2D2D" w:rsidP="00540414">
      <w:pPr>
        <w:jc w:val="both"/>
        <w:rPr>
          <w:sz w:val="24"/>
          <w:szCs w:val="24"/>
        </w:rPr>
      </w:pPr>
      <w:r>
        <w:rPr>
          <w:sz w:val="24"/>
          <w:szCs w:val="24"/>
        </w:rPr>
        <w:t xml:space="preserve">Section </w:t>
      </w:r>
      <w:r w:rsidR="00573B80">
        <w:rPr>
          <w:sz w:val="24"/>
          <w:szCs w:val="24"/>
        </w:rPr>
        <w:t>9</w:t>
      </w:r>
    </w:p>
    <w:p w14:paraId="5E5C4CB0" w14:textId="77777777" w:rsidR="00540414" w:rsidRDefault="008C2D2D" w:rsidP="00540414">
      <w:pPr>
        <w:ind w:left="720"/>
        <w:jc w:val="both"/>
        <w:rPr>
          <w:sz w:val="24"/>
          <w:szCs w:val="24"/>
        </w:rPr>
      </w:pPr>
      <w:r>
        <w:rPr>
          <w:sz w:val="24"/>
          <w:szCs w:val="24"/>
        </w:rPr>
        <w:t>Make and perform any contract regarding the administration, management, repair, replacement, and operations of the BLC and the community.</w:t>
      </w:r>
    </w:p>
    <w:p w14:paraId="6DAE93D4" w14:textId="77777777" w:rsidR="00EE7C8D" w:rsidRDefault="00EE7C8D" w:rsidP="00540414">
      <w:pPr>
        <w:ind w:left="720"/>
        <w:jc w:val="both"/>
        <w:rPr>
          <w:sz w:val="24"/>
          <w:szCs w:val="24"/>
        </w:rPr>
      </w:pPr>
    </w:p>
    <w:p w14:paraId="00000069" w14:textId="0ABE78E7" w:rsidR="001205B0" w:rsidRDefault="008C2D2D" w:rsidP="00540414">
      <w:pPr>
        <w:jc w:val="both"/>
        <w:rPr>
          <w:sz w:val="24"/>
          <w:szCs w:val="24"/>
        </w:rPr>
      </w:pPr>
      <w:r>
        <w:rPr>
          <w:sz w:val="24"/>
          <w:szCs w:val="24"/>
        </w:rPr>
        <w:t xml:space="preserve">Section </w:t>
      </w:r>
      <w:r w:rsidR="00454AB5">
        <w:rPr>
          <w:sz w:val="24"/>
          <w:szCs w:val="24"/>
        </w:rPr>
        <w:t>1</w:t>
      </w:r>
      <w:r w:rsidR="00573B80">
        <w:rPr>
          <w:sz w:val="24"/>
          <w:szCs w:val="24"/>
        </w:rPr>
        <w:t>0</w:t>
      </w:r>
    </w:p>
    <w:p w14:paraId="6CAB68F8" w14:textId="011AC949" w:rsidR="000E4C7E" w:rsidRDefault="008C2D2D" w:rsidP="00540414">
      <w:pPr>
        <w:ind w:left="720"/>
        <w:jc w:val="both"/>
        <w:rPr>
          <w:sz w:val="24"/>
          <w:szCs w:val="24"/>
        </w:rPr>
      </w:pPr>
      <w:r>
        <w:rPr>
          <w:sz w:val="24"/>
          <w:szCs w:val="24"/>
        </w:rPr>
        <w:t>Conduct a vote of Board Members to approve any expenditure that exceeds $100.</w:t>
      </w:r>
      <w:r w:rsidR="001D20E4">
        <w:rPr>
          <w:sz w:val="24"/>
          <w:szCs w:val="24"/>
        </w:rPr>
        <w:t>00. The</w:t>
      </w:r>
      <w:r>
        <w:rPr>
          <w:sz w:val="24"/>
          <w:szCs w:val="24"/>
        </w:rPr>
        <w:t xml:space="preserve"> BLC credit card shall be used for expenditures when possible. In the event of an expenditure with urgency precluding waiting until the board can meet, the expenditure exceeding $100.00 requires the approval of the Board </w:t>
      </w:r>
      <w:r w:rsidR="00573B80">
        <w:rPr>
          <w:sz w:val="24"/>
          <w:szCs w:val="24"/>
        </w:rPr>
        <w:t>P</w:t>
      </w:r>
      <w:r>
        <w:rPr>
          <w:sz w:val="24"/>
          <w:szCs w:val="24"/>
        </w:rPr>
        <w:t xml:space="preserve">resident and </w:t>
      </w:r>
      <w:r w:rsidR="00573B80">
        <w:rPr>
          <w:sz w:val="24"/>
          <w:szCs w:val="24"/>
        </w:rPr>
        <w:t>V</w:t>
      </w:r>
      <w:r>
        <w:rPr>
          <w:sz w:val="24"/>
          <w:szCs w:val="24"/>
        </w:rPr>
        <w:t>ice-</w:t>
      </w:r>
      <w:r w:rsidR="001D20E4">
        <w:rPr>
          <w:sz w:val="24"/>
          <w:szCs w:val="24"/>
        </w:rPr>
        <w:t>president,</w:t>
      </w:r>
      <w:r>
        <w:rPr>
          <w:sz w:val="24"/>
          <w:szCs w:val="24"/>
        </w:rPr>
        <w:t xml:space="preserve"> under dual control. Such expenditure must then be brought to the Board’s attention at the next Board meeting. An urgent expenditure is defined as one which would incur increased costs, violation, or citation.</w:t>
      </w:r>
    </w:p>
    <w:p w14:paraId="49491B57" w14:textId="77777777" w:rsidR="005444DB" w:rsidRDefault="005444DB" w:rsidP="00540414">
      <w:pPr>
        <w:ind w:left="720"/>
        <w:jc w:val="both"/>
        <w:rPr>
          <w:sz w:val="24"/>
          <w:szCs w:val="24"/>
        </w:rPr>
      </w:pPr>
    </w:p>
    <w:p w14:paraId="0000006C" w14:textId="126D7909" w:rsidR="001205B0" w:rsidRDefault="008C2D2D" w:rsidP="000E4C7E">
      <w:pPr>
        <w:jc w:val="both"/>
        <w:rPr>
          <w:sz w:val="24"/>
          <w:szCs w:val="24"/>
        </w:rPr>
      </w:pPr>
      <w:r>
        <w:rPr>
          <w:sz w:val="24"/>
          <w:szCs w:val="24"/>
        </w:rPr>
        <w:lastRenderedPageBreak/>
        <w:t>Section 1</w:t>
      </w:r>
      <w:r w:rsidR="00573B80">
        <w:rPr>
          <w:sz w:val="24"/>
          <w:szCs w:val="24"/>
        </w:rPr>
        <w:t>1</w:t>
      </w:r>
    </w:p>
    <w:p w14:paraId="194215EE" w14:textId="77777777" w:rsidR="000E4C7E" w:rsidRDefault="008C2D2D" w:rsidP="000E4C7E">
      <w:pPr>
        <w:ind w:left="720"/>
        <w:jc w:val="both"/>
        <w:rPr>
          <w:sz w:val="24"/>
          <w:szCs w:val="24"/>
        </w:rPr>
      </w:pPr>
      <w:r>
        <w:rPr>
          <w:sz w:val="24"/>
          <w:szCs w:val="24"/>
        </w:rPr>
        <w:t xml:space="preserve">Address grievances and concerns brought to its attention. </w:t>
      </w:r>
    </w:p>
    <w:p w14:paraId="5A43FE87" w14:textId="77777777" w:rsidR="00EE7C8D" w:rsidRDefault="00EE7C8D" w:rsidP="000E4C7E">
      <w:pPr>
        <w:ind w:left="720"/>
        <w:jc w:val="both"/>
        <w:rPr>
          <w:sz w:val="24"/>
          <w:szCs w:val="24"/>
        </w:rPr>
      </w:pPr>
    </w:p>
    <w:p w14:paraId="0000006F" w14:textId="160FD12A" w:rsidR="001205B0" w:rsidRDefault="008C2D2D" w:rsidP="000E4C7E">
      <w:pPr>
        <w:jc w:val="both"/>
        <w:rPr>
          <w:sz w:val="24"/>
          <w:szCs w:val="24"/>
        </w:rPr>
      </w:pPr>
      <w:r>
        <w:rPr>
          <w:sz w:val="24"/>
          <w:szCs w:val="24"/>
        </w:rPr>
        <w:t>Section 1</w:t>
      </w:r>
      <w:r w:rsidR="00573B80">
        <w:rPr>
          <w:sz w:val="24"/>
          <w:szCs w:val="24"/>
        </w:rPr>
        <w:t>2</w:t>
      </w:r>
    </w:p>
    <w:p w14:paraId="7818B764" w14:textId="77777777" w:rsidR="000E4C7E" w:rsidRDefault="008C2D2D" w:rsidP="000E4C7E">
      <w:pPr>
        <w:ind w:left="720"/>
        <w:jc w:val="both"/>
        <w:rPr>
          <w:sz w:val="24"/>
          <w:szCs w:val="24"/>
        </w:rPr>
      </w:pPr>
      <w:r>
        <w:rPr>
          <w:sz w:val="24"/>
          <w:szCs w:val="24"/>
        </w:rPr>
        <w:t xml:space="preserve">Annually review the By-Laws, recommending amendments as needed, taking into consideration current regulations. </w:t>
      </w:r>
    </w:p>
    <w:p w14:paraId="75D3A216" w14:textId="77777777" w:rsidR="00EE7C8D" w:rsidRDefault="00EE7C8D" w:rsidP="000E4C7E">
      <w:pPr>
        <w:ind w:left="720"/>
        <w:jc w:val="both"/>
        <w:rPr>
          <w:sz w:val="24"/>
          <w:szCs w:val="24"/>
        </w:rPr>
      </w:pPr>
    </w:p>
    <w:p w14:paraId="00000072" w14:textId="34BCF777" w:rsidR="001205B0" w:rsidRDefault="008C2D2D" w:rsidP="000E4C7E">
      <w:pPr>
        <w:jc w:val="both"/>
        <w:rPr>
          <w:sz w:val="24"/>
          <w:szCs w:val="24"/>
        </w:rPr>
      </w:pPr>
      <w:r>
        <w:rPr>
          <w:sz w:val="24"/>
          <w:szCs w:val="24"/>
        </w:rPr>
        <w:t>Section 1</w:t>
      </w:r>
      <w:r w:rsidR="00573B80">
        <w:rPr>
          <w:sz w:val="24"/>
          <w:szCs w:val="24"/>
        </w:rPr>
        <w:t>4</w:t>
      </w:r>
    </w:p>
    <w:p w14:paraId="00000073" w14:textId="77777777" w:rsidR="001205B0" w:rsidRDefault="008C2D2D">
      <w:pPr>
        <w:ind w:left="720"/>
        <w:jc w:val="both"/>
        <w:rPr>
          <w:sz w:val="24"/>
          <w:szCs w:val="24"/>
        </w:rPr>
      </w:pPr>
      <w:r>
        <w:rPr>
          <w:sz w:val="24"/>
          <w:szCs w:val="24"/>
        </w:rPr>
        <w:t>Annually review the policies and procedures of the Board, making amendments as needed.</w:t>
      </w:r>
    </w:p>
    <w:p w14:paraId="00000074" w14:textId="77777777" w:rsidR="001205B0" w:rsidRDefault="001205B0">
      <w:pPr>
        <w:jc w:val="both"/>
        <w:rPr>
          <w:sz w:val="24"/>
          <w:szCs w:val="24"/>
        </w:rPr>
      </w:pPr>
    </w:p>
    <w:p w14:paraId="00000076" w14:textId="681C67E2" w:rsidR="001205B0" w:rsidRDefault="008C2D2D">
      <w:pPr>
        <w:jc w:val="both"/>
        <w:rPr>
          <w:sz w:val="24"/>
          <w:szCs w:val="24"/>
          <w:u w:val="single"/>
        </w:rPr>
      </w:pPr>
      <w:r>
        <w:rPr>
          <w:sz w:val="24"/>
          <w:szCs w:val="24"/>
          <w:u w:val="single"/>
        </w:rPr>
        <w:t xml:space="preserve">ARTICLE VII </w:t>
      </w:r>
      <w:r w:rsidR="00CF0FF3">
        <w:rPr>
          <w:sz w:val="24"/>
          <w:szCs w:val="24"/>
          <w:u w:val="single"/>
        </w:rPr>
        <w:t>–</w:t>
      </w:r>
      <w:r>
        <w:rPr>
          <w:sz w:val="24"/>
          <w:szCs w:val="24"/>
          <w:u w:val="single"/>
        </w:rPr>
        <w:t xml:space="preserve"> MEETINGS</w:t>
      </w:r>
    </w:p>
    <w:p w14:paraId="00000077" w14:textId="77777777" w:rsidR="001205B0" w:rsidRDefault="001205B0">
      <w:pPr>
        <w:jc w:val="both"/>
        <w:rPr>
          <w:sz w:val="24"/>
          <w:szCs w:val="24"/>
        </w:rPr>
      </w:pPr>
    </w:p>
    <w:p w14:paraId="00000078" w14:textId="77777777" w:rsidR="001205B0" w:rsidRDefault="008C2D2D">
      <w:pPr>
        <w:jc w:val="both"/>
        <w:rPr>
          <w:sz w:val="24"/>
          <w:szCs w:val="24"/>
        </w:rPr>
      </w:pPr>
      <w:r>
        <w:rPr>
          <w:sz w:val="24"/>
          <w:szCs w:val="24"/>
        </w:rPr>
        <w:t>Section 1</w:t>
      </w:r>
    </w:p>
    <w:p w14:paraId="715ED8B5" w14:textId="77777777" w:rsidR="00CF0FF3" w:rsidRDefault="008C2D2D" w:rsidP="00CF0FF3">
      <w:pPr>
        <w:ind w:left="720"/>
        <w:jc w:val="both"/>
        <w:rPr>
          <w:sz w:val="24"/>
          <w:szCs w:val="24"/>
        </w:rPr>
      </w:pPr>
      <w:r>
        <w:rPr>
          <w:sz w:val="24"/>
          <w:szCs w:val="24"/>
        </w:rPr>
        <w:t>The BLC shall hold a meeting of its members annually in Deerfield Township, Michigan the second Saturday of July. The purpose of this meeting is to elect Directors and other business brought before the membership. The meeting shall hereinafter be referred to as the ‘Annual Meeting</w:t>
      </w:r>
      <w:r w:rsidR="00A02841">
        <w:rPr>
          <w:sz w:val="24"/>
          <w:szCs w:val="24"/>
        </w:rPr>
        <w:t>.’</w:t>
      </w:r>
      <w:r>
        <w:rPr>
          <w:sz w:val="24"/>
          <w:szCs w:val="24"/>
        </w:rPr>
        <w:t xml:space="preserve"> The Board of Directors shall designate the Annual Meeting’s time and place.</w:t>
      </w:r>
    </w:p>
    <w:p w14:paraId="21C94EA5" w14:textId="77777777" w:rsidR="00C77F7D" w:rsidRDefault="00C77F7D" w:rsidP="00CF0FF3">
      <w:pPr>
        <w:ind w:left="720"/>
        <w:jc w:val="both"/>
        <w:rPr>
          <w:sz w:val="24"/>
          <w:szCs w:val="24"/>
        </w:rPr>
      </w:pPr>
    </w:p>
    <w:p w14:paraId="0000007B" w14:textId="5EAC8AC5" w:rsidR="001205B0" w:rsidRDefault="008C2D2D" w:rsidP="00CF0FF3">
      <w:pPr>
        <w:jc w:val="both"/>
        <w:rPr>
          <w:sz w:val="24"/>
          <w:szCs w:val="24"/>
        </w:rPr>
      </w:pPr>
      <w:r>
        <w:rPr>
          <w:sz w:val="24"/>
          <w:szCs w:val="24"/>
        </w:rPr>
        <w:t>Section 2</w:t>
      </w:r>
    </w:p>
    <w:p w14:paraId="00E34640" w14:textId="77777777" w:rsidR="001778B2" w:rsidRDefault="008C2D2D" w:rsidP="001778B2">
      <w:pPr>
        <w:ind w:left="720"/>
        <w:jc w:val="both"/>
        <w:rPr>
          <w:sz w:val="24"/>
          <w:szCs w:val="24"/>
        </w:rPr>
      </w:pPr>
      <w:r>
        <w:rPr>
          <w:sz w:val="24"/>
          <w:szCs w:val="24"/>
        </w:rPr>
        <w:t>The Board shall provide notice of the Annual Meeting to all BLC Members at least ten (10) days prior to the meeting, which shall include the agenda, time, and location.</w:t>
      </w:r>
      <w:r w:rsidR="00F11AD8">
        <w:rPr>
          <w:sz w:val="24"/>
          <w:szCs w:val="24"/>
        </w:rPr>
        <w:t xml:space="preserve"> Noti</w:t>
      </w:r>
      <w:r w:rsidR="00F52B9D">
        <w:rPr>
          <w:sz w:val="24"/>
          <w:szCs w:val="24"/>
        </w:rPr>
        <w:t>ces shall be mailed.</w:t>
      </w:r>
    </w:p>
    <w:p w14:paraId="6064B090" w14:textId="77777777" w:rsidR="00C77F7D" w:rsidRDefault="00C77F7D" w:rsidP="001778B2">
      <w:pPr>
        <w:ind w:left="720"/>
        <w:jc w:val="both"/>
        <w:rPr>
          <w:sz w:val="24"/>
          <w:szCs w:val="24"/>
        </w:rPr>
      </w:pPr>
    </w:p>
    <w:p w14:paraId="0000007E" w14:textId="213ECA4A" w:rsidR="001205B0" w:rsidRDefault="008C2D2D" w:rsidP="001778B2">
      <w:pPr>
        <w:jc w:val="both"/>
        <w:rPr>
          <w:sz w:val="24"/>
          <w:szCs w:val="24"/>
        </w:rPr>
      </w:pPr>
      <w:r>
        <w:rPr>
          <w:sz w:val="24"/>
          <w:szCs w:val="24"/>
        </w:rPr>
        <w:t>Section 3</w:t>
      </w:r>
    </w:p>
    <w:p w14:paraId="7BA8893A" w14:textId="77777777" w:rsidR="001778B2" w:rsidRDefault="008C2D2D" w:rsidP="001778B2">
      <w:pPr>
        <w:ind w:left="720"/>
        <w:jc w:val="both"/>
        <w:rPr>
          <w:sz w:val="24"/>
          <w:szCs w:val="24"/>
        </w:rPr>
      </w:pPr>
      <w:r>
        <w:rPr>
          <w:sz w:val="24"/>
          <w:szCs w:val="24"/>
        </w:rPr>
        <w:t>The President and Vice-President shall call Special Membership Meetings at the request of the majority of the Directors, or at the request of not less than ten (10) percent of the members of the BLC. Notice of said meeting shall be provided as specified in Section 2.</w:t>
      </w:r>
    </w:p>
    <w:p w14:paraId="6B538865" w14:textId="77777777" w:rsidR="00C77F7D" w:rsidRDefault="00C77F7D" w:rsidP="001778B2">
      <w:pPr>
        <w:ind w:left="720"/>
        <w:jc w:val="both"/>
        <w:rPr>
          <w:sz w:val="24"/>
          <w:szCs w:val="24"/>
        </w:rPr>
      </w:pPr>
    </w:p>
    <w:p w14:paraId="00000081" w14:textId="76E2F39B" w:rsidR="001205B0" w:rsidRDefault="008C2D2D" w:rsidP="001778B2">
      <w:pPr>
        <w:jc w:val="both"/>
        <w:rPr>
          <w:sz w:val="24"/>
          <w:szCs w:val="24"/>
        </w:rPr>
      </w:pPr>
      <w:r>
        <w:rPr>
          <w:sz w:val="24"/>
          <w:szCs w:val="24"/>
        </w:rPr>
        <w:t>Section 4</w:t>
      </w:r>
    </w:p>
    <w:p w14:paraId="1B5EFA57" w14:textId="77777777" w:rsidR="001778B2" w:rsidRDefault="008C2D2D" w:rsidP="001778B2">
      <w:pPr>
        <w:ind w:left="720"/>
        <w:jc w:val="both"/>
        <w:rPr>
          <w:sz w:val="24"/>
          <w:szCs w:val="24"/>
        </w:rPr>
      </w:pPr>
      <w:r>
        <w:rPr>
          <w:sz w:val="24"/>
          <w:szCs w:val="24"/>
        </w:rPr>
        <w:t>BLC meetings will be conducted in accordance with Robert’s Rules of Order.</w:t>
      </w:r>
    </w:p>
    <w:p w14:paraId="04FC185C" w14:textId="77777777" w:rsidR="00C77F7D" w:rsidRDefault="00C77F7D" w:rsidP="001778B2">
      <w:pPr>
        <w:ind w:left="720"/>
        <w:jc w:val="both"/>
        <w:rPr>
          <w:sz w:val="24"/>
          <w:szCs w:val="24"/>
        </w:rPr>
      </w:pPr>
    </w:p>
    <w:p w14:paraId="00000084" w14:textId="725AAAFF" w:rsidR="001205B0" w:rsidRDefault="008C2D2D" w:rsidP="001778B2">
      <w:pPr>
        <w:jc w:val="both"/>
        <w:rPr>
          <w:sz w:val="24"/>
          <w:szCs w:val="24"/>
        </w:rPr>
      </w:pPr>
      <w:r>
        <w:rPr>
          <w:sz w:val="24"/>
          <w:szCs w:val="24"/>
        </w:rPr>
        <w:t>Section 5</w:t>
      </w:r>
    </w:p>
    <w:p w14:paraId="00000085" w14:textId="77777777" w:rsidR="001205B0" w:rsidRDefault="008C2D2D">
      <w:pPr>
        <w:ind w:left="720"/>
        <w:jc w:val="both"/>
        <w:rPr>
          <w:sz w:val="24"/>
          <w:szCs w:val="24"/>
        </w:rPr>
      </w:pPr>
      <w:r>
        <w:rPr>
          <w:sz w:val="24"/>
          <w:szCs w:val="24"/>
        </w:rPr>
        <w:t>The BLC Board will meet no less than seven (7) times annually. BLC members are welcome to attend.</w:t>
      </w:r>
    </w:p>
    <w:p w14:paraId="7138A38C" w14:textId="77777777" w:rsidR="00573B80" w:rsidRDefault="00573B80">
      <w:pPr>
        <w:ind w:left="720"/>
        <w:jc w:val="both"/>
        <w:rPr>
          <w:sz w:val="24"/>
          <w:szCs w:val="24"/>
        </w:rPr>
      </w:pPr>
    </w:p>
    <w:p w14:paraId="536A2DB7" w14:textId="77777777" w:rsidR="00573B80" w:rsidRDefault="00573B80">
      <w:pPr>
        <w:ind w:left="720"/>
        <w:jc w:val="both"/>
        <w:rPr>
          <w:sz w:val="24"/>
          <w:szCs w:val="24"/>
        </w:rPr>
      </w:pPr>
    </w:p>
    <w:p w14:paraId="693EACBE" w14:textId="77777777" w:rsidR="00573B80" w:rsidRDefault="00573B80">
      <w:pPr>
        <w:ind w:left="720"/>
        <w:jc w:val="both"/>
        <w:rPr>
          <w:sz w:val="24"/>
          <w:szCs w:val="24"/>
        </w:rPr>
      </w:pPr>
    </w:p>
    <w:p w14:paraId="581D53FB" w14:textId="77777777" w:rsidR="00573B80" w:rsidRDefault="00573B80">
      <w:pPr>
        <w:ind w:left="720"/>
        <w:jc w:val="both"/>
        <w:rPr>
          <w:sz w:val="24"/>
          <w:szCs w:val="24"/>
        </w:rPr>
      </w:pPr>
    </w:p>
    <w:p w14:paraId="607C0BC4" w14:textId="77777777" w:rsidR="00AD0039" w:rsidRDefault="00AD0039">
      <w:pPr>
        <w:ind w:left="720"/>
        <w:jc w:val="both"/>
        <w:rPr>
          <w:sz w:val="24"/>
          <w:szCs w:val="24"/>
        </w:rPr>
      </w:pPr>
    </w:p>
    <w:p w14:paraId="00000087" w14:textId="400753F0" w:rsidR="001205B0" w:rsidRDefault="008C2D2D">
      <w:pPr>
        <w:jc w:val="both"/>
        <w:rPr>
          <w:sz w:val="24"/>
          <w:szCs w:val="24"/>
          <w:u w:val="single"/>
        </w:rPr>
      </w:pPr>
      <w:r>
        <w:rPr>
          <w:sz w:val="24"/>
          <w:szCs w:val="24"/>
          <w:u w:val="single"/>
        </w:rPr>
        <w:lastRenderedPageBreak/>
        <w:t xml:space="preserve">ARTICLE IX </w:t>
      </w:r>
      <w:r w:rsidR="001D20E4">
        <w:rPr>
          <w:sz w:val="24"/>
          <w:szCs w:val="24"/>
          <w:u w:val="single"/>
        </w:rPr>
        <w:t>- RULES</w:t>
      </w:r>
      <w:r>
        <w:rPr>
          <w:sz w:val="24"/>
          <w:szCs w:val="24"/>
          <w:u w:val="single"/>
        </w:rPr>
        <w:t xml:space="preserve"> AND REGULATIONS</w:t>
      </w:r>
    </w:p>
    <w:p w14:paraId="51DD2D3A" w14:textId="77777777" w:rsidR="00C77F7D" w:rsidRDefault="00C77F7D">
      <w:pPr>
        <w:jc w:val="both"/>
        <w:rPr>
          <w:sz w:val="24"/>
          <w:szCs w:val="24"/>
          <w:u w:val="single"/>
        </w:rPr>
      </w:pPr>
    </w:p>
    <w:p w14:paraId="00000089" w14:textId="77777777" w:rsidR="001205B0" w:rsidRDefault="008C2D2D">
      <w:pPr>
        <w:jc w:val="both"/>
        <w:rPr>
          <w:sz w:val="24"/>
          <w:szCs w:val="24"/>
        </w:rPr>
      </w:pPr>
      <w:r>
        <w:rPr>
          <w:sz w:val="24"/>
          <w:szCs w:val="24"/>
        </w:rPr>
        <w:t>Section 1</w:t>
      </w:r>
    </w:p>
    <w:p w14:paraId="3B34A431" w14:textId="7C60217D" w:rsidR="00C77F7D" w:rsidRDefault="008C2D2D" w:rsidP="00C77F7D">
      <w:pPr>
        <w:ind w:left="720"/>
        <w:jc w:val="both"/>
        <w:rPr>
          <w:sz w:val="24"/>
          <w:szCs w:val="24"/>
        </w:rPr>
      </w:pPr>
      <w:r>
        <w:rPr>
          <w:sz w:val="24"/>
          <w:szCs w:val="24"/>
        </w:rPr>
        <w:t>All Federal, State, and local laws are to be adhered to by property owners within the community, their tenants, and guests</w:t>
      </w:r>
      <w:r w:rsidR="005E63CC">
        <w:rPr>
          <w:sz w:val="24"/>
          <w:szCs w:val="24"/>
        </w:rPr>
        <w:t>.</w:t>
      </w:r>
    </w:p>
    <w:p w14:paraId="6921DDEB" w14:textId="77777777" w:rsidR="008F05E2" w:rsidRDefault="008F05E2" w:rsidP="00C77F7D">
      <w:pPr>
        <w:ind w:left="720"/>
        <w:jc w:val="both"/>
        <w:rPr>
          <w:sz w:val="24"/>
          <w:szCs w:val="24"/>
        </w:rPr>
      </w:pPr>
    </w:p>
    <w:p w14:paraId="0000008E" w14:textId="13298734" w:rsidR="001205B0" w:rsidRDefault="008C2D2D" w:rsidP="008F05E2">
      <w:pPr>
        <w:jc w:val="both"/>
        <w:rPr>
          <w:sz w:val="24"/>
          <w:szCs w:val="24"/>
        </w:rPr>
      </w:pPr>
      <w:r>
        <w:rPr>
          <w:sz w:val="24"/>
          <w:szCs w:val="24"/>
        </w:rPr>
        <w:t xml:space="preserve">Section 2 </w:t>
      </w:r>
    </w:p>
    <w:p w14:paraId="65EE6994" w14:textId="2915F778" w:rsidR="008F05E2" w:rsidRDefault="008C2D2D" w:rsidP="008F05E2">
      <w:pPr>
        <w:ind w:left="720"/>
        <w:jc w:val="both"/>
        <w:rPr>
          <w:sz w:val="24"/>
          <w:szCs w:val="24"/>
        </w:rPr>
      </w:pPr>
      <w:r>
        <w:rPr>
          <w:sz w:val="24"/>
          <w:szCs w:val="24"/>
        </w:rPr>
        <w:t>Rules shall be adopted to improve the recreational value of Barnes Lake homes/propert</w:t>
      </w:r>
      <w:r w:rsidR="00573B80">
        <w:rPr>
          <w:sz w:val="24"/>
          <w:szCs w:val="24"/>
        </w:rPr>
        <w:t>ies</w:t>
      </w:r>
      <w:r>
        <w:rPr>
          <w:sz w:val="24"/>
          <w:szCs w:val="24"/>
        </w:rPr>
        <w:t>, support community safety, sustain a healthy lake and fish population, and ensure the use of the lake remains limited to property owners, their tenants, and guests. These rules help provide the circumstances under which the BLC may facilitate the removal of individuals trespassing on the lake and the BLC’s/community’s properties.</w:t>
      </w:r>
    </w:p>
    <w:p w14:paraId="73B3C998" w14:textId="77777777" w:rsidR="00E212F6" w:rsidRDefault="00E212F6" w:rsidP="008F05E2">
      <w:pPr>
        <w:ind w:left="720"/>
        <w:jc w:val="both"/>
        <w:rPr>
          <w:sz w:val="24"/>
          <w:szCs w:val="24"/>
        </w:rPr>
      </w:pPr>
    </w:p>
    <w:p w14:paraId="00000091" w14:textId="06554316" w:rsidR="001205B0" w:rsidRDefault="008C2D2D" w:rsidP="008F05E2">
      <w:pPr>
        <w:jc w:val="both"/>
        <w:rPr>
          <w:sz w:val="24"/>
          <w:szCs w:val="24"/>
        </w:rPr>
      </w:pPr>
      <w:r>
        <w:rPr>
          <w:sz w:val="24"/>
          <w:szCs w:val="24"/>
        </w:rPr>
        <w:t>Section 3</w:t>
      </w:r>
    </w:p>
    <w:p w14:paraId="00000092" w14:textId="3F0907B5" w:rsidR="001205B0" w:rsidRDefault="008C2D2D">
      <w:pPr>
        <w:ind w:left="720"/>
        <w:jc w:val="both"/>
        <w:rPr>
          <w:sz w:val="24"/>
          <w:szCs w:val="24"/>
        </w:rPr>
      </w:pPr>
      <w:r>
        <w:rPr>
          <w:sz w:val="24"/>
          <w:szCs w:val="24"/>
        </w:rPr>
        <w:t xml:space="preserve">The purpose of the Park Lot Rules is to establish clear parameters for all activities on Barnes Lake Park Lots and dedicated lots, maintaining safety, preserving the environment, and ensuring the efficient and safe use of available dock space for non-lakefront property owners. The BLC Board of Directors has </w:t>
      </w:r>
      <w:r w:rsidR="009F4E08">
        <w:rPr>
          <w:sz w:val="24"/>
          <w:szCs w:val="24"/>
        </w:rPr>
        <w:t>sole</w:t>
      </w:r>
      <w:r>
        <w:rPr>
          <w:sz w:val="24"/>
          <w:szCs w:val="24"/>
        </w:rPr>
        <w:t xml:space="preserve"> responsibility for the management and assignment of Park Lots' dock space privileges for non-lakefront property owners of Tier 2, Tier 3, and Tier 4. The BLC Boards’ objective is to maximize the use of each Park Lot while preserving the Barnes Lake shoreline.</w:t>
      </w:r>
    </w:p>
    <w:p w14:paraId="00000093" w14:textId="77777777" w:rsidR="001205B0" w:rsidRDefault="001205B0">
      <w:pPr>
        <w:ind w:left="720"/>
        <w:jc w:val="both"/>
        <w:rPr>
          <w:sz w:val="24"/>
          <w:szCs w:val="24"/>
        </w:rPr>
      </w:pPr>
    </w:p>
    <w:p w14:paraId="18B285A4" w14:textId="77777777" w:rsidR="008F05E2" w:rsidRDefault="008C2D2D" w:rsidP="008F05E2">
      <w:pPr>
        <w:ind w:left="720"/>
        <w:jc w:val="both"/>
        <w:rPr>
          <w:sz w:val="24"/>
          <w:szCs w:val="24"/>
        </w:rPr>
      </w:pPr>
      <w:r>
        <w:rPr>
          <w:sz w:val="24"/>
          <w:szCs w:val="24"/>
        </w:rPr>
        <w:t>Structures on the Park Lots shall not be removed or modified without the express written permission of the BLC.</w:t>
      </w:r>
    </w:p>
    <w:p w14:paraId="6B49754C" w14:textId="77777777" w:rsidR="00F12EC2" w:rsidRDefault="00F12EC2" w:rsidP="008F05E2">
      <w:pPr>
        <w:ind w:left="720"/>
        <w:jc w:val="both"/>
        <w:rPr>
          <w:sz w:val="24"/>
          <w:szCs w:val="24"/>
        </w:rPr>
      </w:pPr>
    </w:p>
    <w:p w14:paraId="00000096" w14:textId="13BD95E2" w:rsidR="001205B0" w:rsidRDefault="008C2D2D" w:rsidP="008F05E2">
      <w:pPr>
        <w:jc w:val="both"/>
        <w:rPr>
          <w:sz w:val="24"/>
          <w:szCs w:val="24"/>
        </w:rPr>
      </w:pPr>
      <w:r>
        <w:rPr>
          <w:sz w:val="24"/>
          <w:szCs w:val="24"/>
        </w:rPr>
        <w:t>Section 4</w:t>
      </w:r>
    </w:p>
    <w:p w14:paraId="57076336" w14:textId="480332B7" w:rsidR="008F05E2" w:rsidRDefault="008C2D2D" w:rsidP="008F05E2">
      <w:pPr>
        <w:ind w:left="720"/>
        <w:jc w:val="both"/>
        <w:rPr>
          <w:sz w:val="24"/>
          <w:szCs w:val="24"/>
        </w:rPr>
      </w:pPr>
      <w:r>
        <w:rPr>
          <w:sz w:val="24"/>
          <w:szCs w:val="24"/>
        </w:rPr>
        <w:t>The clubhouse, pavilion, beach, and swimming area are located at the end of Peninsula Drive. These are maintained by the BLC. The pavilion, beach, and swimming area are open to all property owners, their tenants, and guests</w:t>
      </w:r>
      <w:r w:rsidR="005E63CC">
        <w:rPr>
          <w:sz w:val="24"/>
          <w:szCs w:val="24"/>
        </w:rPr>
        <w:t>.</w:t>
      </w:r>
    </w:p>
    <w:p w14:paraId="53AE1DFB" w14:textId="77777777" w:rsidR="00F12EC2" w:rsidRDefault="00F12EC2" w:rsidP="008F05E2">
      <w:pPr>
        <w:ind w:left="720"/>
        <w:jc w:val="both"/>
        <w:rPr>
          <w:sz w:val="24"/>
          <w:szCs w:val="24"/>
        </w:rPr>
      </w:pPr>
    </w:p>
    <w:p w14:paraId="00000099" w14:textId="5176017B" w:rsidR="001205B0" w:rsidRDefault="008C2D2D" w:rsidP="008F05E2">
      <w:pPr>
        <w:jc w:val="both"/>
        <w:rPr>
          <w:sz w:val="24"/>
          <w:szCs w:val="24"/>
        </w:rPr>
      </w:pPr>
      <w:r>
        <w:rPr>
          <w:sz w:val="24"/>
          <w:szCs w:val="24"/>
        </w:rPr>
        <w:t>Section 5</w:t>
      </w:r>
    </w:p>
    <w:p w14:paraId="0000009A" w14:textId="77777777" w:rsidR="001205B0" w:rsidRDefault="008C2D2D">
      <w:pPr>
        <w:ind w:left="720"/>
        <w:jc w:val="both"/>
        <w:rPr>
          <w:sz w:val="24"/>
          <w:szCs w:val="24"/>
        </w:rPr>
      </w:pPr>
      <w:r>
        <w:rPr>
          <w:sz w:val="24"/>
          <w:szCs w:val="24"/>
        </w:rPr>
        <w:t xml:space="preserve">The boat launch is located at the end of Peninsula Drive. The boat launch gate allows access to the property owners, their tenants, and guests. Property owners are responsible for the conduct of their tenants and guests on the lake. The BLC is not responsible for personal injury or damage to watercraft, trailers, or any vehicles using the boat launch. </w:t>
      </w:r>
    </w:p>
    <w:p w14:paraId="0000009B" w14:textId="77777777" w:rsidR="001205B0" w:rsidRDefault="001205B0">
      <w:pPr>
        <w:ind w:left="720"/>
        <w:jc w:val="both"/>
        <w:rPr>
          <w:sz w:val="24"/>
          <w:szCs w:val="24"/>
        </w:rPr>
      </w:pPr>
    </w:p>
    <w:p w14:paraId="7ED1C6F1" w14:textId="77777777" w:rsidR="00B05D69" w:rsidRDefault="008C2D2D" w:rsidP="00B05D69">
      <w:pPr>
        <w:ind w:left="720"/>
        <w:jc w:val="both"/>
        <w:rPr>
          <w:sz w:val="24"/>
          <w:szCs w:val="24"/>
        </w:rPr>
      </w:pPr>
      <w:r>
        <w:rPr>
          <w:sz w:val="24"/>
          <w:szCs w:val="24"/>
        </w:rPr>
        <w:t xml:space="preserve">In an attempt to prevent invasive species from entering the lake, all boats and other </w:t>
      </w:r>
      <w:r w:rsidR="003D39FE">
        <w:rPr>
          <w:sz w:val="24"/>
          <w:szCs w:val="24"/>
        </w:rPr>
        <w:t>watercrafts</w:t>
      </w:r>
      <w:r>
        <w:rPr>
          <w:sz w:val="24"/>
          <w:szCs w:val="24"/>
        </w:rPr>
        <w:t xml:space="preserve"> sh</w:t>
      </w:r>
      <w:r w:rsidR="00450CCF">
        <w:rPr>
          <w:sz w:val="24"/>
          <w:szCs w:val="24"/>
        </w:rPr>
        <w:t>all</w:t>
      </w:r>
      <w:r>
        <w:rPr>
          <w:sz w:val="24"/>
          <w:szCs w:val="24"/>
        </w:rPr>
        <w:t xml:space="preserve"> be washed and drained if used on any other waterway prior to placing it on Barnes Lake.</w:t>
      </w:r>
    </w:p>
    <w:p w14:paraId="602FC98D" w14:textId="77777777" w:rsidR="00F12EC2" w:rsidRDefault="00F12EC2" w:rsidP="00B05D69">
      <w:pPr>
        <w:ind w:left="720"/>
        <w:jc w:val="both"/>
        <w:rPr>
          <w:sz w:val="24"/>
          <w:szCs w:val="24"/>
        </w:rPr>
      </w:pPr>
    </w:p>
    <w:p w14:paraId="0000009E" w14:textId="50CA0994" w:rsidR="001205B0" w:rsidRDefault="008C2D2D" w:rsidP="00AD0039">
      <w:pPr>
        <w:jc w:val="both"/>
        <w:rPr>
          <w:sz w:val="24"/>
          <w:szCs w:val="24"/>
        </w:rPr>
      </w:pPr>
      <w:r>
        <w:rPr>
          <w:sz w:val="24"/>
          <w:szCs w:val="24"/>
        </w:rPr>
        <w:lastRenderedPageBreak/>
        <w:t>Section 6</w:t>
      </w:r>
    </w:p>
    <w:p w14:paraId="0000009F" w14:textId="4345BE08" w:rsidR="001205B0" w:rsidRDefault="008C2D2D">
      <w:pPr>
        <w:ind w:left="720"/>
        <w:jc w:val="both"/>
        <w:rPr>
          <w:sz w:val="24"/>
          <w:szCs w:val="24"/>
        </w:rPr>
      </w:pPr>
      <w:r>
        <w:rPr>
          <w:sz w:val="24"/>
          <w:szCs w:val="24"/>
        </w:rPr>
        <w:t xml:space="preserve">The beach area and boat launch require key cards. A key card is available to all property owners. Renters must have a letter from the property owner to obtain a key card. Only one key card is issued per </w:t>
      </w:r>
      <w:r w:rsidR="00573B80">
        <w:rPr>
          <w:sz w:val="24"/>
          <w:szCs w:val="24"/>
        </w:rPr>
        <w:t>member-household</w:t>
      </w:r>
      <w:r>
        <w:rPr>
          <w:sz w:val="24"/>
          <w:szCs w:val="24"/>
        </w:rPr>
        <w:t xml:space="preserve">. </w:t>
      </w:r>
    </w:p>
    <w:p w14:paraId="14299A4D" w14:textId="77777777" w:rsidR="00E85125" w:rsidRDefault="00E85125">
      <w:pPr>
        <w:ind w:left="720"/>
        <w:jc w:val="both"/>
        <w:rPr>
          <w:sz w:val="24"/>
          <w:szCs w:val="24"/>
        </w:rPr>
      </w:pPr>
    </w:p>
    <w:p w14:paraId="000000A3" w14:textId="2DAC9E3C" w:rsidR="001205B0" w:rsidRPr="00217F1E" w:rsidRDefault="008C2D2D">
      <w:pPr>
        <w:jc w:val="both"/>
        <w:rPr>
          <w:sz w:val="24"/>
          <w:szCs w:val="24"/>
        </w:rPr>
      </w:pPr>
      <w:r w:rsidRPr="00217F1E">
        <w:rPr>
          <w:sz w:val="24"/>
          <w:szCs w:val="24"/>
          <w:u w:val="single"/>
        </w:rPr>
        <w:t>ARTICLE X - LIABILITY AND INDEMNIFICATION STATEMENTS</w:t>
      </w:r>
    </w:p>
    <w:p w14:paraId="542B411B" w14:textId="77777777" w:rsidR="00CF7365" w:rsidRDefault="00CF7365">
      <w:pPr>
        <w:jc w:val="both"/>
        <w:rPr>
          <w:sz w:val="24"/>
          <w:szCs w:val="24"/>
        </w:rPr>
      </w:pPr>
    </w:p>
    <w:p w14:paraId="000000A5" w14:textId="77777777" w:rsidR="001205B0" w:rsidRDefault="008C2D2D">
      <w:pPr>
        <w:jc w:val="both"/>
        <w:rPr>
          <w:sz w:val="24"/>
          <w:szCs w:val="24"/>
        </w:rPr>
      </w:pPr>
      <w:r>
        <w:rPr>
          <w:sz w:val="24"/>
          <w:szCs w:val="24"/>
        </w:rPr>
        <w:t>Section 1</w:t>
      </w:r>
    </w:p>
    <w:p w14:paraId="2AA33508" w14:textId="179AE979" w:rsidR="00CF7365" w:rsidRDefault="008C2D2D" w:rsidP="00CF7365">
      <w:pPr>
        <w:ind w:left="720"/>
        <w:jc w:val="both"/>
        <w:rPr>
          <w:sz w:val="24"/>
          <w:szCs w:val="24"/>
        </w:rPr>
      </w:pPr>
      <w:r>
        <w:rPr>
          <w:i/>
          <w:sz w:val="24"/>
          <w:szCs w:val="24"/>
        </w:rPr>
        <w:t>Liability to the Club</w:t>
      </w:r>
      <w:r>
        <w:rPr>
          <w:sz w:val="24"/>
          <w:szCs w:val="24"/>
        </w:rPr>
        <w:t>: A Director</w:t>
      </w:r>
      <w:r w:rsidR="00573B80">
        <w:rPr>
          <w:sz w:val="24"/>
          <w:szCs w:val="24"/>
        </w:rPr>
        <w:t>,</w:t>
      </w:r>
      <w:r>
        <w:rPr>
          <w:sz w:val="24"/>
          <w:szCs w:val="24"/>
        </w:rPr>
        <w:t xml:space="preserve"> who is a volunteer director (as defined in the Michigan Nonprofit Corporation Act)</w:t>
      </w:r>
      <w:r w:rsidR="00573B80">
        <w:rPr>
          <w:sz w:val="24"/>
          <w:szCs w:val="24"/>
        </w:rPr>
        <w:t>,</w:t>
      </w:r>
      <w:r>
        <w:rPr>
          <w:sz w:val="24"/>
          <w:szCs w:val="24"/>
        </w:rPr>
        <w:t xml:space="preserve"> is not personally liable to the BLC for monetary damages for breach of Directors fiduciary duties; However, the Directors remain liable for: (a) breach of the Directors’ duty of loyalty to the BLC; (b) acts or omissions not in good faith or that involve intentional misconduct or a knowing violation of law; (c) a violation of section 552(1) of the Michigan Nonprofit Corporation Act; (d) a transaction from which the Director derived an improper personal benefit; or (e) an act or omission that is grossly negligent.</w:t>
      </w:r>
    </w:p>
    <w:p w14:paraId="31B890C5" w14:textId="77777777" w:rsidR="00CF7365" w:rsidRDefault="00CF7365" w:rsidP="00CF7365">
      <w:pPr>
        <w:ind w:left="720"/>
        <w:jc w:val="both"/>
        <w:rPr>
          <w:sz w:val="24"/>
          <w:szCs w:val="24"/>
        </w:rPr>
      </w:pPr>
    </w:p>
    <w:p w14:paraId="000000A8" w14:textId="248BB2B7" w:rsidR="001205B0" w:rsidRDefault="008C2D2D" w:rsidP="00CF7365">
      <w:pPr>
        <w:jc w:val="both"/>
        <w:rPr>
          <w:sz w:val="24"/>
          <w:szCs w:val="24"/>
        </w:rPr>
      </w:pPr>
      <w:r>
        <w:rPr>
          <w:sz w:val="24"/>
          <w:szCs w:val="24"/>
        </w:rPr>
        <w:t>Section 2</w:t>
      </w:r>
    </w:p>
    <w:p w14:paraId="000000A9" w14:textId="77777777" w:rsidR="001205B0" w:rsidRDefault="008C2D2D">
      <w:pPr>
        <w:ind w:left="720"/>
        <w:jc w:val="both"/>
        <w:rPr>
          <w:sz w:val="24"/>
          <w:szCs w:val="24"/>
        </w:rPr>
      </w:pPr>
      <w:r>
        <w:rPr>
          <w:i/>
          <w:sz w:val="24"/>
          <w:szCs w:val="24"/>
        </w:rPr>
        <w:t>Claims by Third Parties</w:t>
      </w:r>
      <w:r>
        <w:rPr>
          <w:sz w:val="24"/>
          <w:szCs w:val="24"/>
        </w:rPr>
        <w:t>: The BLC assumes no liability to any person(s) other than the BLC for actions or omissions of a Director who is a volunteer Director (as defined in the Michigan Nonprofit Corporation Act) incurred in good-faith performance of the Directors’ duties.</w:t>
      </w:r>
    </w:p>
    <w:p w14:paraId="000000AA" w14:textId="77777777" w:rsidR="001205B0" w:rsidRDefault="001205B0">
      <w:pPr>
        <w:jc w:val="both"/>
        <w:rPr>
          <w:sz w:val="24"/>
          <w:szCs w:val="24"/>
        </w:rPr>
      </w:pPr>
    </w:p>
    <w:p w14:paraId="000000AB" w14:textId="77777777" w:rsidR="001205B0" w:rsidRDefault="008C2D2D">
      <w:pPr>
        <w:jc w:val="both"/>
        <w:rPr>
          <w:sz w:val="24"/>
          <w:szCs w:val="24"/>
        </w:rPr>
      </w:pPr>
      <w:r>
        <w:rPr>
          <w:sz w:val="24"/>
          <w:szCs w:val="24"/>
        </w:rPr>
        <w:t>Section 3</w:t>
      </w:r>
    </w:p>
    <w:p w14:paraId="000000AC" w14:textId="77777777" w:rsidR="001205B0" w:rsidRDefault="008C2D2D">
      <w:pPr>
        <w:ind w:left="720"/>
        <w:jc w:val="both"/>
        <w:rPr>
          <w:sz w:val="24"/>
          <w:szCs w:val="24"/>
        </w:rPr>
      </w:pPr>
      <w:r>
        <w:rPr>
          <w:i/>
          <w:sz w:val="24"/>
          <w:szCs w:val="24"/>
        </w:rPr>
        <w:t>Indemnification</w:t>
      </w:r>
      <w:r>
        <w:rPr>
          <w:sz w:val="24"/>
          <w:szCs w:val="24"/>
        </w:rPr>
        <w:t xml:space="preserve">: The BLC shall indemnify all Directors of the BLC in any action, suit, or proceedings referred to in Sections 561 and 562 of the Michigan Nonprofit Corporation Act in the manner permitted and to the extent not prohibited by Sections 561 and 565 of the Act. The Board of Directors may contract for the purchase of insurance against liability as permitted by Section 567 of the Act. </w:t>
      </w:r>
    </w:p>
    <w:p w14:paraId="000000AD" w14:textId="77777777" w:rsidR="001205B0" w:rsidRDefault="001205B0">
      <w:pPr>
        <w:jc w:val="both"/>
        <w:rPr>
          <w:sz w:val="24"/>
          <w:szCs w:val="24"/>
        </w:rPr>
      </w:pPr>
    </w:p>
    <w:p w14:paraId="000000AE" w14:textId="77777777" w:rsidR="001205B0" w:rsidRDefault="008C2D2D">
      <w:pPr>
        <w:jc w:val="both"/>
        <w:rPr>
          <w:sz w:val="24"/>
          <w:szCs w:val="24"/>
        </w:rPr>
      </w:pPr>
      <w:r>
        <w:rPr>
          <w:sz w:val="24"/>
          <w:szCs w:val="24"/>
        </w:rPr>
        <w:t>Section 4</w:t>
      </w:r>
    </w:p>
    <w:p w14:paraId="000000AF" w14:textId="1BE28BD3" w:rsidR="001205B0" w:rsidRDefault="008C2D2D">
      <w:pPr>
        <w:ind w:left="720"/>
        <w:jc w:val="both"/>
        <w:rPr>
          <w:sz w:val="24"/>
          <w:szCs w:val="24"/>
        </w:rPr>
      </w:pPr>
      <w:r>
        <w:rPr>
          <w:i/>
          <w:sz w:val="24"/>
          <w:szCs w:val="24"/>
        </w:rPr>
        <w:t>Reimbursement</w:t>
      </w:r>
      <w:r>
        <w:rPr>
          <w:sz w:val="24"/>
          <w:szCs w:val="24"/>
        </w:rPr>
        <w:t>: To the extent the Directors or agent of the BLC has been successful on merits or otherwise in defense of any action, suit, or proceeding referred to in Article X, Section 1, or in defense of any claim, issue, or matter therein, he/she shall be indemnified</w:t>
      </w:r>
      <w:r w:rsidR="00A13636">
        <w:rPr>
          <w:sz w:val="24"/>
          <w:szCs w:val="24"/>
        </w:rPr>
        <w:t xml:space="preserve"> for all expenses</w:t>
      </w:r>
      <w:r w:rsidR="003F3DF1">
        <w:rPr>
          <w:sz w:val="24"/>
          <w:szCs w:val="24"/>
        </w:rPr>
        <w:t xml:space="preserve"> (including attorney’s fees) reasonably incurred in connection therewith. Any indemnifications under Article X, Section 1 </w:t>
      </w:r>
      <w:r w:rsidR="009B225A">
        <w:rPr>
          <w:sz w:val="24"/>
          <w:szCs w:val="24"/>
        </w:rPr>
        <w:t>(unless</w:t>
      </w:r>
      <w:r w:rsidR="003F3DF1">
        <w:rPr>
          <w:sz w:val="24"/>
          <w:szCs w:val="24"/>
        </w:rPr>
        <w:t xml:space="preserve"> Ordered by a </w:t>
      </w:r>
      <w:r w:rsidR="009B225A">
        <w:rPr>
          <w:sz w:val="24"/>
          <w:szCs w:val="24"/>
        </w:rPr>
        <w:t>Court</w:t>
      </w:r>
      <w:r w:rsidR="003F3DF1">
        <w:rPr>
          <w:sz w:val="24"/>
          <w:szCs w:val="24"/>
        </w:rPr>
        <w:t xml:space="preserve">), shall be made by the BLC only as authorized in the specific case upon a determination that </w:t>
      </w:r>
      <w:r w:rsidR="00A0110A">
        <w:rPr>
          <w:sz w:val="24"/>
          <w:szCs w:val="24"/>
        </w:rPr>
        <w:t>the indemnification</w:t>
      </w:r>
      <w:r w:rsidR="003F3DF1">
        <w:rPr>
          <w:sz w:val="24"/>
          <w:szCs w:val="24"/>
        </w:rPr>
        <w:t xml:space="preserve"> of the Director or agent is </w:t>
      </w:r>
      <w:r w:rsidR="00B61DC6">
        <w:rPr>
          <w:sz w:val="24"/>
          <w:szCs w:val="24"/>
        </w:rPr>
        <w:t>proper</w:t>
      </w:r>
      <w:r w:rsidR="003F3DF1">
        <w:rPr>
          <w:sz w:val="24"/>
          <w:szCs w:val="24"/>
        </w:rPr>
        <w:t xml:space="preserve"> under the circumstances.</w:t>
      </w:r>
    </w:p>
    <w:p w14:paraId="61E93183" w14:textId="77777777" w:rsidR="00E85125" w:rsidRDefault="00E85125">
      <w:pPr>
        <w:ind w:left="720"/>
        <w:jc w:val="both"/>
        <w:rPr>
          <w:sz w:val="24"/>
          <w:szCs w:val="24"/>
        </w:rPr>
      </w:pPr>
    </w:p>
    <w:p w14:paraId="48C26CE8" w14:textId="77777777" w:rsidR="00573B80" w:rsidRDefault="00573B80">
      <w:pPr>
        <w:ind w:left="720"/>
        <w:jc w:val="both"/>
        <w:rPr>
          <w:sz w:val="24"/>
          <w:szCs w:val="24"/>
        </w:rPr>
      </w:pPr>
    </w:p>
    <w:p w14:paraId="4C0F1F1B" w14:textId="77777777" w:rsidR="00573B80" w:rsidRDefault="00573B80">
      <w:pPr>
        <w:ind w:left="720"/>
        <w:jc w:val="both"/>
        <w:rPr>
          <w:sz w:val="24"/>
          <w:szCs w:val="24"/>
        </w:rPr>
      </w:pPr>
    </w:p>
    <w:p w14:paraId="7406859D" w14:textId="77777777" w:rsidR="00573B80" w:rsidRDefault="00573B80">
      <w:pPr>
        <w:ind w:left="720"/>
        <w:jc w:val="both"/>
        <w:rPr>
          <w:sz w:val="24"/>
          <w:szCs w:val="24"/>
        </w:rPr>
      </w:pPr>
    </w:p>
    <w:p w14:paraId="000000B2" w14:textId="77777777" w:rsidR="001205B0" w:rsidRDefault="008C2D2D">
      <w:pPr>
        <w:jc w:val="both"/>
        <w:rPr>
          <w:sz w:val="24"/>
          <w:szCs w:val="24"/>
          <w:u w:val="single"/>
        </w:rPr>
      </w:pPr>
      <w:r>
        <w:rPr>
          <w:sz w:val="24"/>
          <w:szCs w:val="24"/>
          <w:u w:val="single"/>
        </w:rPr>
        <w:lastRenderedPageBreak/>
        <w:t>ARTICLE XI - COMPLIANCE WITH BY-LAWS</w:t>
      </w:r>
    </w:p>
    <w:p w14:paraId="000000B3" w14:textId="77777777" w:rsidR="001205B0" w:rsidRDefault="001205B0">
      <w:pPr>
        <w:jc w:val="both"/>
        <w:rPr>
          <w:sz w:val="24"/>
          <w:szCs w:val="24"/>
        </w:rPr>
      </w:pPr>
    </w:p>
    <w:p w14:paraId="000000B4" w14:textId="3940CB0D" w:rsidR="001205B0" w:rsidRDefault="008C2D2D">
      <w:pPr>
        <w:jc w:val="both"/>
        <w:rPr>
          <w:sz w:val="24"/>
          <w:szCs w:val="24"/>
        </w:rPr>
      </w:pPr>
      <w:r>
        <w:rPr>
          <w:sz w:val="24"/>
          <w:szCs w:val="24"/>
        </w:rPr>
        <w:t>Failure to comply with these By-Laws may result in action by the BLC, including but not limited to</w:t>
      </w:r>
      <w:r w:rsidR="00573B80">
        <w:rPr>
          <w:sz w:val="24"/>
          <w:szCs w:val="24"/>
        </w:rPr>
        <w:t>,</w:t>
      </w:r>
      <w:r>
        <w:rPr>
          <w:sz w:val="24"/>
          <w:szCs w:val="24"/>
        </w:rPr>
        <w:t xml:space="preserve"> action(s) to recover damages, injunctive relief, and associated costs and/or fees incurred. </w:t>
      </w:r>
    </w:p>
    <w:p w14:paraId="000000B5" w14:textId="77777777" w:rsidR="001205B0" w:rsidRDefault="001205B0">
      <w:pPr>
        <w:jc w:val="both"/>
        <w:rPr>
          <w:sz w:val="24"/>
          <w:szCs w:val="24"/>
        </w:rPr>
      </w:pPr>
    </w:p>
    <w:p w14:paraId="000000B9" w14:textId="77777777" w:rsidR="001205B0" w:rsidRDefault="008C2D2D">
      <w:pPr>
        <w:jc w:val="both"/>
        <w:rPr>
          <w:sz w:val="24"/>
          <w:szCs w:val="24"/>
          <w:u w:val="single"/>
        </w:rPr>
      </w:pPr>
      <w:r>
        <w:rPr>
          <w:sz w:val="24"/>
          <w:szCs w:val="24"/>
          <w:u w:val="single"/>
        </w:rPr>
        <w:t>ARTICLE XII - AMENDMENTS TO BY-LAWS</w:t>
      </w:r>
    </w:p>
    <w:p w14:paraId="5D5A2F73" w14:textId="77777777" w:rsidR="0051325B" w:rsidRDefault="0051325B">
      <w:pPr>
        <w:jc w:val="both"/>
        <w:rPr>
          <w:sz w:val="24"/>
          <w:szCs w:val="24"/>
        </w:rPr>
      </w:pPr>
    </w:p>
    <w:p w14:paraId="1D259C8D" w14:textId="5D7762FE" w:rsidR="00133F38" w:rsidRDefault="008C2D2D" w:rsidP="0098292E">
      <w:pPr>
        <w:jc w:val="both"/>
        <w:rPr>
          <w:sz w:val="24"/>
          <w:szCs w:val="24"/>
        </w:rPr>
      </w:pPr>
      <w:r>
        <w:rPr>
          <w:sz w:val="24"/>
          <w:szCs w:val="24"/>
        </w:rPr>
        <w:t>By-Laws may be amended by a majority vote of the members present at the Annual Meeting. Proposed amendments to these By-Laws shall be posted on the BLC website 30 days prior to the annual meeting and included with the meetings</w:t>
      </w:r>
      <w:r w:rsidR="00573B80">
        <w:rPr>
          <w:sz w:val="24"/>
          <w:szCs w:val="24"/>
        </w:rPr>
        <w:t>.</w:t>
      </w:r>
    </w:p>
    <w:p w14:paraId="0A885791" w14:textId="77777777" w:rsidR="00133F38" w:rsidRDefault="00133F38" w:rsidP="0098292E">
      <w:pPr>
        <w:jc w:val="both"/>
        <w:rPr>
          <w:sz w:val="24"/>
          <w:szCs w:val="24"/>
        </w:rPr>
      </w:pPr>
    </w:p>
    <w:p w14:paraId="6C0CEDDC" w14:textId="77777777" w:rsidR="00133F38" w:rsidRDefault="00133F38" w:rsidP="0098292E">
      <w:pPr>
        <w:jc w:val="both"/>
        <w:rPr>
          <w:sz w:val="24"/>
          <w:szCs w:val="24"/>
        </w:rPr>
      </w:pPr>
    </w:p>
    <w:p w14:paraId="7F60C510" w14:textId="77777777" w:rsidR="00133F38" w:rsidRDefault="00133F38" w:rsidP="0098292E">
      <w:pPr>
        <w:jc w:val="both"/>
        <w:rPr>
          <w:sz w:val="24"/>
          <w:szCs w:val="24"/>
        </w:rPr>
      </w:pPr>
    </w:p>
    <w:p w14:paraId="596D0210" w14:textId="389615C0" w:rsidR="0098292E" w:rsidRPr="00B306DF" w:rsidRDefault="00F54FF9" w:rsidP="0098292E">
      <w:pPr>
        <w:jc w:val="both"/>
        <w:rPr>
          <w:sz w:val="24"/>
          <w:szCs w:val="24"/>
        </w:rPr>
      </w:pPr>
      <w:r w:rsidRPr="00B306DF">
        <w:rPr>
          <w:sz w:val="24"/>
          <w:szCs w:val="24"/>
        </w:rPr>
        <w:t>These</w:t>
      </w:r>
      <w:r w:rsidR="0098292E" w:rsidRPr="00B306DF">
        <w:rPr>
          <w:sz w:val="24"/>
          <w:szCs w:val="24"/>
        </w:rPr>
        <w:t xml:space="preserve"> By-Laws of the Barnes Lake Club replace, in their entirety, any previously adopted By-Laws of the Club</w:t>
      </w:r>
      <w:r w:rsidR="00722E7B" w:rsidRPr="00722E7B">
        <w:rPr>
          <w:sz w:val="24"/>
          <w:szCs w:val="24"/>
          <w:highlight w:val="yellow"/>
        </w:rPr>
        <w:t>. They are</w:t>
      </w:r>
      <w:r w:rsidR="0098292E" w:rsidRPr="00B306DF">
        <w:rPr>
          <w:sz w:val="24"/>
          <w:szCs w:val="24"/>
        </w:rPr>
        <w:t xml:space="preserve"> adopted by the</w:t>
      </w:r>
      <w:r w:rsidR="004F342A">
        <w:rPr>
          <w:sz w:val="24"/>
          <w:szCs w:val="24"/>
        </w:rPr>
        <w:t xml:space="preserve"> Barnes Lake Club Members at the Annual Meeting held</w:t>
      </w:r>
      <w:r w:rsidR="0098292E" w:rsidRPr="00B306DF">
        <w:rPr>
          <w:sz w:val="24"/>
          <w:szCs w:val="24"/>
        </w:rPr>
        <w:t xml:space="preserve"> o</w:t>
      </w:r>
      <w:r w:rsidR="004F342A">
        <w:rPr>
          <w:sz w:val="24"/>
          <w:szCs w:val="24"/>
        </w:rPr>
        <w:t xml:space="preserve">n </w:t>
      </w:r>
      <w:r w:rsidR="004F342A" w:rsidRPr="00722E7B">
        <w:rPr>
          <w:sz w:val="24"/>
          <w:szCs w:val="24"/>
          <w:highlight w:val="yellow"/>
        </w:rPr>
        <w:t>July 1</w:t>
      </w:r>
      <w:r w:rsidR="00722E7B" w:rsidRPr="00722E7B">
        <w:rPr>
          <w:sz w:val="24"/>
          <w:szCs w:val="24"/>
          <w:highlight w:val="yellow"/>
        </w:rPr>
        <w:t>1</w:t>
      </w:r>
      <w:r w:rsidR="004F342A" w:rsidRPr="00722E7B">
        <w:rPr>
          <w:sz w:val="24"/>
          <w:szCs w:val="24"/>
          <w:highlight w:val="yellow"/>
        </w:rPr>
        <w:t>, 202</w:t>
      </w:r>
      <w:r w:rsidR="00722E7B" w:rsidRPr="00722E7B">
        <w:rPr>
          <w:sz w:val="24"/>
          <w:szCs w:val="24"/>
          <w:highlight w:val="yellow"/>
        </w:rPr>
        <w:t>6</w:t>
      </w:r>
      <w:r w:rsidR="0098292E" w:rsidRPr="00722E7B">
        <w:rPr>
          <w:sz w:val="24"/>
          <w:szCs w:val="24"/>
          <w:highlight w:val="yellow"/>
        </w:rPr>
        <w:t>.</w:t>
      </w:r>
    </w:p>
    <w:sectPr w:rsidR="0098292E" w:rsidRPr="00B306DF" w:rsidSect="00570ED7">
      <w:headerReference w:type="default" r:id="rId6"/>
      <w:footerReference w:type="default" r:id="rId7"/>
      <w:pgSz w:w="12240" w:h="15840"/>
      <w:pgMar w:top="1008" w:right="1008" w:bottom="1008" w:left="1008" w:header="720" w:footer="720" w:gutter="0"/>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7DFBE2C" w14:textId="77777777" w:rsidR="007563B6" w:rsidRDefault="007563B6">
      <w:pPr>
        <w:spacing w:line="240" w:lineRule="auto"/>
      </w:pPr>
      <w:r>
        <w:separator/>
      </w:r>
    </w:p>
  </w:endnote>
  <w:endnote w:type="continuationSeparator" w:id="0">
    <w:p w14:paraId="59444E27" w14:textId="77777777" w:rsidR="007563B6" w:rsidRDefault="007563B6">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0000C0" w14:textId="41E9CECB" w:rsidR="001205B0" w:rsidRDefault="008C2D2D">
    <w:pPr>
      <w:widowControl w:val="0"/>
      <w:pBdr>
        <w:top w:val="nil"/>
        <w:left w:val="nil"/>
        <w:bottom w:val="nil"/>
        <w:right w:val="nil"/>
        <w:between w:val="nil"/>
      </w:pBdr>
      <w:jc w:val="right"/>
    </w:pPr>
    <w:r>
      <w:fldChar w:fldCharType="begin"/>
    </w:r>
    <w:r>
      <w:instrText>PAGE</w:instrText>
    </w:r>
    <w:r>
      <w:fldChar w:fldCharType="separate"/>
    </w:r>
    <w:r w:rsidR="00A01268">
      <w:rPr>
        <w:noProof/>
      </w:rPr>
      <w:t>1</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9ADE280" w14:textId="77777777" w:rsidR="007563B6" w:rsidRDefault="007563B6">
      <w:pPr>
        <w:spacing w:line="240" w:lineRule="auto"/>
      </w:pPr>
      <w:r>
        <w:separator/>
      </w:r>
    </w:p>
  </w:footnote>
  <w:footnote w:type="continuationSeparator" w:id="0">
    <w:p w14:paraId="42AB62F8" w14:textId="77777777" w:rsidR="007563B6" w:rsidRDefault="007563B6">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0000BD" w14:textId="5A94DB5D" w:rsidR="001205B0" w:rsidRDefault="00823ABA" w:rsidP="0090711F">
    <w:pPr>
      <w:ind w:left="2880"/>
    </w:pPr>
    <w:r w:rsidRPr="00823ABA">
      <w:rPr>
        <w:rFonts w:ascii="Aptos" w:eastAsia="Aptos" w:hAnsi="Aptos" w:cs="Times New Roman"/>
        <w:noProof/>
        <w:kern w:val="2"/>
        <w:lang w:val="en-US"/>
        <w14:ligatures w14:val="standardContextual"/>
      </w:rPr>
      <w:drawing>
        <wp:anchor distT="0" distB="0" distL="114300" distR="114300" simplePos="0" relativeHeight="251659264" behindDoc="0" locked="0" layoutInCell="1" allowOverlap="1" wp14:anchorId="499C6FCD" wp14:editId="0D8508A2">
          <wp:simplePos x="0" y="0"/>
          <wp:positionH relativeFrom="column">
            <wp:posOffset>-57150</wp:posOffset>
          </wp:positionH>
          <wp:positionV relativeFrom="paragraph">
            <wp:posOffset>-260350</wp:posOffset>
          </wp:positionV>
          <wp:extent cx="1056005" cy="1016000"/>
          <wp:effectExtent l="0" t="0" r="0" b="0"/>
          <wp:wrapSquare wrapText="bothSides"/>
          <wp:docPr id="1404169886" name="Picture 1" descr="A logo of a lak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4169886" name="Picture 1" descr="A logo of a lake&#10;&#10;AI-generated content may be incorrect."/>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56005" cy="1016000"/>
                  </a:xfrm>
                  <a:prstGeom prst="rect">
                    <a:avLst/>
                  </a:prstGeom>
                  <a:noFill/>
                </pic:spPr>
              </pic:pic>
            </a:graphicData>
          </a:graphic>
          <wp14:sizeRelH relativeFrom="margin">
            <wp14:pctWidth>0</wp14:pctWidth>
          </wp14:sizeRelH>
          <wp14:sizeRelV relativeFrom="margin">
            <wp14:pctHeight>0</wp14:pctHeight>
          </wp14:sizeRelV>
        </wp:anchor>
      </w:drawing>
    </w:r>
    <w:r w:rsidR="0090711F">
      <w:t xml:space="preserve">       </w:t>
    </w:r>
    <w:r w:rsidR="000F336B">
      <w:t xml:space="preserve">       </w:t>
    </w:r>
    <w:r w:rsidR="00531192">
      <w:t>Barnes Lake Club By-Laws</w:t>
    </w:r>
  </w:p>
  <w:p w14:paraId="5C8A8FD2" w14:textId="65E18805" w:rsidR="004F0CE0" w:rsidRDefault="000F336B" w:rsidP="004F0CE0">
    <w:pPr>
      <w:ind w:left="2880" w:firstLine="720"/>
    </w:pPr>
    <w:r>
      <w:t xml:space="preserve">     </w:t>
    </w:r>
    <w:r w:rsidR="004F0CE0">
      <w:t>Columbiaville, Michigan</w:t>
    </w:r>
  </w:p>
  <w:p w14:paraId="0AA8419A" w14:textId="6B87BCD0" w:rsidR="004F0CE0" w:rsidRDefault="00AA0D39" w:rsidP="0090711F">
    <w:pPr>
      <w:ind w:left="2160" w:firstLine="720"/>
    </w:pPr>
    <w:r>
      <w:t xml:space="preserve">         </w:t>
    </w:r>
    <w:r w:rsidR="004F0CE0">
      <w:t>Deerfield Township, Lapeer County</w:t>
    </w:r>
  </w:p>
  <w:p w14:paraId="000000BE" w14:textId="77777777" w:rsidR="001205B0" w:rsidRDefault="001205B0"/>
  <w:p w14:paraId="000000BF" w14:textId="77777777" w:rsidR="001205B0" w:rsidRDefault="001205B0"/>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205B0"/>
    <w:rsid w:val="00003472"/>
    <w:rsid w:val="00034FA8"/>
    <w:rsid w:val="000656B9"/>
    <w:rsid w:val="0007290F"/>
    <w:rsid w:val="00082241"/>
    <w:rsid w:val="00092CD1"/>
    <w:rsid w:val="000C4C75"/>
    <w:rsid w:val="000E4C7E"/>
    <w:rsid w:val="000F1D20"/>
    <w:rsid w:val="000F336B"/>
    <w:rsid w:val="001107F9"/>
    <w:rsid w:val="001205B0"/>
    <w:rsid w:val="001217FE"/>
    <w:rsid w:val="00133F38"/>
    <w:rsid w:val="00163004"/>
    <w:rsid w:val="00173510"/>
    <w:rsid w:val="001778B2"/>
    <w:rsid w:val="0018787E"/>
    <w:rsid w:val="001B64D8"/>
    <w:rsid w:val="001D20E4"/>
    <w:rsid w:val="0020172D"/>
    <w:rsid w:val="00213AEB"/>
    <w:rsid w:val="00217F1E"/>
    <w:rsid w:val="00221341"/>
    <w:rsid w:val="0023559E"/>
    <w:rsid w:val="0023773E"/>
    <w:rsid w:val="00247F4F"/>
    <w:rsid w:val="00270EE1"/>
    <w:rsid w:val="002763C1"/>
    <w:rsid w:val="00291F2B"/>
    <w:rsid w:val="002C0120"/>
    <w:rsid w:val="002C79E8"/>
    <w:rsid w:val="002D3BAC"/>
    <w:rsid w:val="002E5365"/>
    <w:rsid w:val="002E744C"/>
    <w:rsid w:val="003044B1"/>
    <w:rsid w:val="00310590"/>
    <w:rsid w:val="00347D7D"/>
    <w:rsid w:val="003633E0"/>
    <w:rsid w:val="00367F04"/>
    <w:rsid w:val="00381946"/>
    <w:rsid w:val="00386026"/>
    <w:rsid w:val="00390D92"/>
    <w:rsid w:val="003A7D8A"/>
    <w:rsid w:val="003C6847"/>
    <w:rsid w:val="003D39FE"/>
    <w:rsid w:val="003F3DF1"/>
    <w:rsid w:val="00404A9A"/>
    <w:rsid w:val="00432B43"/>
    <w:rsid w:val="00450CCF"/>
    <w:rsid w:val="00454AB5"/>
    <w:rsid w:val="004604B8"/>
    <w:rsid w:val="00470402"/>
    <w:rsid w:val="00480B34"/>
    <w:rsid w:val="004A3185"/>
    <w:rsid w:val="004D42E2"/>
    <w:rsid w:val="004F0CE0"/>
    <w:rsid w:val="004F342A"/>
    <w:rsid w:val="004F3986"/>
    <w:rsid w:val="00507402"/>
    <w:rsid w:val="0051325B"/>
    <w:rsid w:val="00531192"/>
    <w:rsid w:val="00540414"/>
    <w:rsid w:val="005444DB"/>
    <w:rsid w:val="00570ED7"/>
    <w:rsid w:val="00573B80"/>
    <w:rsid w:val="005D39A9"/>
    <w:rsid w:val="005E63CC"/>
    <w:rsid w:val="006075F1"/>
    <w:rsid w:val="006240F4"/>
    <w:rsid w:val="00640A8C"/>
    <w:rsid w:val="006538E9"/>
    <w:rsid w:val="00663139"/>
    <w:rsid w:val="00674AF6"/>
    <w:rsid w:val="006808FE"/>
    <w:rsid w:val="006D1819"/>
    <w:rsid w:val="006D4F08"/>
    <w:rsid w:val="00701242"/>
    <w:rsid w:val="00702410"/>
    <w:rsid w:val="00714E5E"/>
    <w:rsid w:val="007210FD"/>
    <w:rsid w:val="00722E7B"/>
    <w:rsid w:val="00731B37"/>
    <w:rsid w:val="00735895"/>
    <w:rsid w:val="007563B6"/>
    <w:rsid w:val="00757AD0"/>
    <w:rsid w:val="007E0F42"/>
    <w:rsid w:val="00823ABA"/>
    <w:rsid w:val="00856493"/>
    <w:rsid w:val="008876E3"/>
    <w:rsid w:val="008909FD"/>
    <w:rsid w:val="008A4A7E"/>
    <w:rsid w:val="008C2D2D"/>
    <w:rsid w:val="008C452A"/>
    <w:rsid w:val="008C7823"/>
    <w:rsid w:val="008F05E2"/>
    <w:rsid w:val="0090711F"/>
    <w:rsid w:val="0091152C"/>
    <w:rsid w:val="00957FB0"/>
    <w:rsid w:val="00965615"/>
    <w:rsid w:val="0098292E"/>
    <w:rsid w:val="009B225A"/>
    <w:rsid w:val="009C2A5C"/>
    <w:rsid w:val="009E1CE5"/>
    <w:rsid w:val="009F4E08"/>
    <w:rsid w:val="00A0110A"/>
    <w:rsid w:val="00A01268"/>
    <w:rsid w:val="00A02841"/>
    <w:rsid w:val="00A02CAC"/>
    <w:rsid w:val="00A13636"/>
    <w:rsid w:val="00A717C0"/>
    <w:rsid w:val="00A71C62"/>
    <w:rsid w:val="00A87953"/>
    <w:rsid w:val="00AA0D39"/>
    <w:rsid w:val="00AB163D"/>
    <w:rsid w:val="00AD0039"/>
    <w:rsid w:val="00AD53F0"/>
    <w:rsid w:val="00AE291D"/>
    <w:rsid w:val="00AE2CAC"/>
    <w:rsid w:val="00B05D69"/>
    <w:rsid w:val="00B43110"/>
    <w:rsid w:val="00B44C65"/>
    <w:rsid w:val="00B61DC6"/>
    <w:rsid w:val="00BE5AB7"/>
    <w:rsid w:val="00C15F51"/>
    <w:rsid w:val="00C2291A"/>
    <w:rsid w:val="00C77F7D"/>
    <w:rsid w:val="00CC76E0"/>
    <w:rsid w:val="00CF0FF3"/>
    <w:rsid w:val="00CF7365"/>
    <w:rsid w:val="00D06219"/>
    <w:rsid w:val="00D259BD"/>
    <w:rsid w:val="00D267B3"/>
    <w:rsid w:val="00D605CD"/>
    <w:rsid w:val="00DC68A2"/>
    <w:rsid w:val="00E063F9"/>
    <w:rsid w:val="00E07916"/>
    <w:rsid w:val="00E212F6"/>
    <w:rsid w:val="00E61D4C"/>
    <w:rsid w:val="00E727E9"/>
    <w:rsid w:val="00E75187"/>
    <w:rsid w:val="00E85125"/>
    <w:rsid w:val="00EB420A"/>
    <w:rsid w:val="00EC5EE0"/>
    <w:rsid w:val="00EE7C8D"/>
    <w:rsid w:val="00F0015B"/>
    <w:rsid w:val="00F11AD8"/>
    <w:rsid w:val="00F12EC2"/>
    <w:rsid w:val="00F23B56"/>
    <w:rsid w:val="00F33D45"/>
    <w:rsid w:val="00F47603"/>
    <w:rsid w:val="00F52B9D"/>
    <w:rsid w:val="00F54FF9"/>
    <w:rsid w:val="00F878F8"/>
    <w:rsid w:val="00FA310E"/>
    <w:rsid w:val="00FB5C73"/>
    <w:rsid w:val="00FF116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AE52970"/>
  <w15:docId w15:val="{473A0170-88F9-4CCD-B9C0-ED11C931EE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Header">
    <w:name w:val="header"/>
    <w:basedOn w:val="Normal"/>
    <w:link w:val="HeaderChar"/>
    <w:uiPriority w:val="99"/>
    <w:unhideWhenUsed/>
    <w:rsid w:val="00823ABA"/>
    <w:pPr>
      <w:tabs>
        <w:tab w:val="center" w:pos="4680"/>
        <w:tab w:val="right" w:pos="9360"/>
      </w:tabs>
      <w:spacing w:line="240" w:lineRule="auto"/>
    </w:pPr>
  </w:style>
  <w:style w:type="character" w:customStyle="1" w:styleId="HeaderChar">
    <w:name w:val="Header Char"/>
    <w:basedOn w:val="DefaultParagraphFont"/>
    <w:link w:val="Header"/>
    <w:uiPriority w:val="99"/>
    <w:rsid w:val="00823ABA"/>
  </w:style>
  <w:style w:type="paragraph" w:styleId="Footer">
    <w:name w:val="footer"/>
    <w:basedOn w:val="Normal"/>
    <w:link w:val="FooterChar"/>
    <w:uiPriority w:val="99"/>
    <w:unhideWhenUsed/>
    <w:rsid w:val="00823ABA"/>
    <w:pPr>
      <w:tabs>
        <w:tab w:val="center" w:pos="4680"/>
        <w:tab w:val="right" w:pos="9360"/>
      </w:tabs>
      <w:spacing w:line="240" w:lineRule="auto"/>
    </w:pPr>
  </w:style>
  <w:style w:type="character" w:customStyle="1" w:styleId="FooterChar">
    <w:name w:val="Footer Char"/>
    <w:basedOn w:val="DefaultParagraphFont"/>
    <w:link w:val="Footer"/>
    <w:uiPriority w:val="99"/>
    <w:rsid w:val="00823AB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9</Pages>
  <Words>2453</Words>
  <Characters>13988</Characters>
  <Application>Microsoft Office Word</Application>
  <DocSecurity>0</DocSecurity>
  <Lines>116</Lines>
  <Paragraphs>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16409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Pamela Reid</dc:creator>
  <cp:lastModifiedBy>Pamela Reid</cp:lastModifiedBy>
  <cp:revision>2</cp:revision>
  <cp:lastPrinted>2025-07-13T12:05:00Z</cp:lastPrinted>
  <dcterms:created xsi:type="dcterms:W3CDTF">2026-06-09T23:17:00Z</dcterms:created>
  <dcterms:modified xsi:type="dcterms:W3CDTF">2026-06-09T23:17:00Z</dcterms:modified>
</cp:coreProperties>
</file>